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87B" w:rsidRPr="00E77AE5" w:rsidRDefault="00AF487B" w:rsidP="001A3A89">
      <w:pPr>
        <w:spacing w:after="0" w:line="240" w:lineRule="auto"/>
        <w:ind w:left="360" w:firstLine="720"/>
        <w:rPr>
          <w:b/>
          <w:sz w:val="24"/>
          <w:szCs w:val="24"/>
        </w:rPr>
      </w:pPr>
      <w:r w:rsidRPr="00E77AE5">
        <w:rPr>
          <w:b/>
          <w:sz w:val="24"/>
          <w:szCs w:val="24"/>
        </w:rPr>
        <w:t>DR, RAJENDRA PRASADM GOVT.MEDICAL COLLEGE HOSPITAL</w:t>
      </w:r>
    </w:p>
    <w:p w:rsidR="00AF487B" w:rsidRPr="00E77AE5" w:rsidRDefault="001A3A89" w:rsidP="00AF487B">
      <w:pPr>
        <w:spacing w:after="0" w:line="240" w:lineRule="auto"/>
        <w:ind w:left="1080" w:hanging="1080"/>
        <w:rPr>
          <w:b/>
          <w:sz w:val="24"/>
          <w:szCs w:val="24"/>
        </w:rPr>
      </w:pPr>
      <w:r>
        <w:rPr>
          <w:b/>
          <w:sz w:val="24"/>
          <w:szCs w:val="24"/>
        </w:rPr>
        <w:tab/>
      </w:r>
      <w:r>
        <w:rPr>
          <w:b/>
          <w:sz w:val="24"/>
          <w:szCs w:val="24"/>
        </w:rPr>
        <w:tab/>
      </w:r>
      <w:r>
        <w:rPr>
          <w:b/>
          <w:sz w:val="24"/>
          <w:szCs w:val="24"/>
        </w:rPr>
        <w:tab/>
      </w:r>
      <w:r>
        <w:rPr>
          <w:b/>
          <w:sz w:val="24"/>
          <w:szCs w:val="24"/>
        </w:rPr>
        <w:tab/>
        <w:t xml:space="preserve">  </w:t>
      </w:r>
      <w:r w:rsidR="00AF487B" w:rsidRPr="00E77AE5">
        <w:rPr>
          <w:b/>
          <w:sz w:val="24"/>
          <w:szCs w:val="24"/>
        </w:rPr>
        <w:t xml:space="preserve"> KANGRA AT TANDA</w:t>
      </w:r>
      <w:r>
        <w:rPr>
          <w:b/>
          <w:sz w:val="24"/>
          <w:szCs w:val="24"/>
        </w:rPr>
        <w:t>.</w:t>
      </w:r>
    </w:p>
    <w:p w:rsidR="00AF487B" w:rsidRPr="00E77AE5" w:rsidRDefault="00AF487B" w:rsidP="00AF487B">
      <w:pPr>
        <w:spacing w:after="0"/>
        <w:ind w:left="720"/>
        <w:rPr>
          <w:b/>
          <w:sz w:val="24"/>
          <w:szCs w:val="24"/>
        </w:rPr>
      </w:pPr>
      <w:r w:rsidRPr="00E77AE5">
        <w:rPr>
          <w:b/>
          <w:sz w:val="24"/>
          <w:szCs w:val="24"/>
        </w:rPr>
        <w:t>No.</w:t>
      </w:r>
      <w:r w:rsidR="00863404" w:rsidRPr="00E77AE5">
        <w:rPr>
          <w:b/>
          <w:sz w:val="24"/>
          <w:szCs w:val="24"/>
        </w:rPr>
        <w:t xml:space="preserve"> </w:t>
      </w:r>
      <w:r w:rsidRPr="00E77AE5">
        <w:rPr>
          <w:b/>
          <w:sz w:val="24"/>
          <w:szCs w:val="24"/>
        </w:rPr>
        <w:t>HFW-H (DRPGMC)</w:t>
      </w:r>
      <w:r w:rsidR="00863404" w:rsidRPr="00E77AE5">
        <w:rPr>
          <w:b/>
          <w:sz w:val="24"/>
          <w:szCs w:val="24"/>
        </w:rPr>
        <w:t xml:space="preserve"> </w:t>
      </w:r>
      <w:r w:rsidRPr="00E77AE5">
        <w:rPr>
          <w:b/>
          <w:sz w:val="24"/>
          <w:szCs w:val="24"/>
        </w:rPr>
        <w:t>ECG/-</w:t>
      </w:r>
      <w:r w:rsidRPr="00E77AE5">
        <w:rPr>
          <w:b/>
          <w:sz w:val="24"/>
          <w:szCs w:val="24"/>
        </w:rPr>
        <w:tab/>
      </w:r>
      <w:r w:rsidRPr="00E77AE5">
        <w:rPr>
          <w:b/>
          <w:sz w:val="24"/>
          <w:szCs w:val="24"/>
        </w:rPr>
        <w:tab/>
      </w:r>
      <w:r w:rsidRPr="00E77AE5">
        <w:rPr>
          <w:b/>
          <w:sz w:val="24"/>
          <w:szCs w:val="24"/>
        </w:rPr>
        <w:tab/>
      </w:r>
      <w:r w:rsidRPr="00E77AE5">
        <w:rPr>
          <w:b/>
          <w:sz w:val="24"/>
          <w:szCs w:val="24"/>
        </w:rPr>
        <w:tab/>
        <w:t xml:space="preserve">            Dated:</w:t>
      </w:r>
    </w:p>
    <w:p w:rsidR="00AF487B" w:rsidRPr="00E77AE5" w:rsidRDefault="00AF487B" w:rsidP="00AF487B">
      <w:pPr>
        <w:spacing w:after="0"/>
        <w:ind w:left="720"/>
        <w:rPr>
          <w:b/>
          <w:sz w:val="24"/>
          <w:szCs w:val="24"/>
        </w:rPr>
      </w:pPr>
    </w:p>
    <w:p w:rsidR="00E77AE5" w:rsidRPr="00863404" w:rsidRDefault="00AF487B" w:rsidP="008215C5">
      <w:pPr>
        <w:spacing w:after="0"/>
        <w:ind w:left="720"/>
        <w:rPr>
          <w:b/>
          <w:sz w:val="28"/>
          <w:szCs w:val="28"/>
        </w:rPr>
      </w:pPr>
      <w:r>
        <w:rPr>
          <w:b/>
          <w:sz w:val="24"/>
          <w:szCs w:val="24"/>
        </w:rPr>
        <w:tab/>
      </w:r>
      <w:r>
        <w:rPr>
          <w:b/>
          <w:sz w:val="24"/>
          <w:szCs w:val="24"/>
        </w:rPr>
        <w:tab/>
      </w:r>
      <w:r>
        <w:rPr>
          <w:b/>
          <w:sz w:val="24"/>
          <w:szCs w:val="24"/>
        </w:rPr>
        <w:tab/>
      </w:r>
      <w:r w:rsidR="004F40D5">
        <w:rPr>
          <w:b/>
          <w:sz w:val="24"/>
          <w:szCs w:val="24"/>
        </w:rPr>
        <w:t xml:space="preserve">  </w:t>
      </w:r>
      <w:r w:rsidR="00974CA4">
        <w:rPr>
          <w:b/>
          <w:sz w:val="24"/>
          <w:szCs w:val="24"/>
        </w:rPr>
        <w:t xml:space="preserve"> </w:t>
      </w:r>
      <w:r w:rsidR="004F40D5">
        <w:rPr>
          <w:b/>
          <w:sz w:val="24"/>
          <w:szCs w:val="24"/>
        </w:rPr>
        <w:t xml:space="preserve"> </w:t>
      </w:r>
      <w:r w:rsidRPr="00863404">
        <w:rPr>
          <w:b/>
          <w:sz w:val="28"/>
          <w:szCs w:val="28"/>
        </w:rPr>
        <w:t>EXPRESSION OF INTEREST</w:t>
      </w:r>
    </w:p>
    <w:p w:rsidR="00AF487B" w:rsidRPr="00974CA4" w:rsidRDefault="00AD1292" w:rsidP="00301B09">
      <w:pPr>
        <w:ind w:firstLine="720"/>
        <w:jc w:val="both"/>
        <w:rPr>
          <w:sz w:val="24"/>
          <w:szCs w:val="24"/>
        </w:rPr>
      </w:pPr>
      <w:r w:rsidRPr="00974CA4">
        <w:rPr>
          <w:sz w:val="24"/>
          <w:szCs w:val="24"/>
        </w:rPr>
        <w:t xml:space="preserve">Expression of interest </w:t>
      </w:r>
      <w:r w:rsidR="00A65DB5" w:rsidRPr="00974CA4">
        <w:rPr>
          <w:sz w:val="24"/>
          <w:szCs w:val="24"/>
        </w:rPr>
        <w:t>under PPP mode (PUBLIC PRIVATE PARTNERSHIP) is invited for providing ECG services 24x7 hours</w:t>
      </w:r>
      <w:r w:rsidR="00890C14" w:rsidRPr="00974CA4">
        <w:rPr>
          <w:sz w:val="24"/>
          <w:szCs w:val="24"/>
        </w:rPr>
        <w:t xml:space="preserve"> </w:t>
      </w:r>
      <w:r w:rsidR="00A65DB5" w:rsidRPr="00974CA4">
        <w:rPr>
          <w:sz w:val="24"/>
          <w:szCs w:val="24"/>
        </w:rPr>
        <w:t>(round the clock)</w:t>
      </w:r>
      <w:r w:rsidR="00890C14" w:rsidRPr="00974CA4">
        <w:rPr>
          <w:sz w:val="24"/>
          <w:szCs w:val="24"/>
        </w:rPr>
        <w:t xml:space="preserve"> from</w:t>
      </w:r>
      <w:r w:rsidR="00121AF7" w:rsidRPr="00974CA4">
        <w:rPr>
          <w:sz w:val="24"/>
          <w:szCs w:val="24"/>
        </w:rPr>
        <w:t xml:space="preserve"> reputed eligible</w:t>
      </w:r>
      <w:r w:rsidRPr="00974CA4">
        <w:rPr>
          <w:sz w:val="24"/>
          <w:szCs w:val="24"/>
        </w:rPr>
        <w:t>, financial</w:t>
      </w:r>
      <w:r w:rsidR="00121AF7" w:rsidRPr="00974CA4">
        <w:rPr>
          <w:sz w:val="24"/>
          <w:szCs w:val="24"/>
        </w:rPr>
        <w:t>ly</w:t>
      </w:r>
      <w:r w:rsidRPr="00974CA4">
        <w:rPr>
          <w:sz w:val="24"/>
          <w:szCs w:val="24"/>
        </w:rPr>
        <w:t xml:space="preserve"> sound agencies/service providers at Dr. Rajendr</w:t>
      </w:r>
      <w:r w:rsidR="00121AF7" w:rsidRPr="00974CA4">
        <w:rPr>
          <w:sz w:val="24"/>
          <w:szCs w:val="24"/>
        </w:rPr>
        <w:t>a Prasad Govt. Medical College H</w:t>
      </w:r>
      <w:r w:rsidRPr="00974CA4">
        <w:rPr>
          <w:sz w:val="24"/>
          <w:szCs w:val="24"/>
        </w:rPr>
        <w:t>ospital Kangra at Tanda</w:t>
      </w:r>
      <w:r w:rsidR="00890C14" w:rsidRPr="00974CA4">
        <w:rPr>
          <w:sz w:val="24"/>
          <w:szCs w:val="24"/>
        </w:rPr>
        <w:t xml:space="preserve"> </w:t>
      </w:r>
      <w:r w:rsidR="002C49EC" w:rsidRPr="00974CA4">
        <w:rPr>
          <w:sz w:val="24"/>
          <w:szCs w:val="24"/>
        </w:rPr>
        <w:t xml:space="preserve">for </w:t>
      </w:r>
      <w:r w:rsidR="00F05E43" w:rsidRPr="00974CA4">
        <w:rPr>
          <w:sz w:val="24"/>
          <w:szCs w:val="24"/>
        </w:rPr>
        <w:t xml:space="preserve">entire </w:t>
      </w:r>
      <w:r w:rsidR="002C49EC" w:rsidRPr="00974CA4">
        <w:rPr>
          <w:sz w:val="24"/>
          <w:szCs w:val="24"/>
        </w:rPr>
        <w:t xml:space="preserve">hospital </w:t>
      </w:r>
      <w:r w:rsidR="00F05E43" w:rsidRPr="00974CA4">
        <w:rPr>
          <w:sz w:val="24"/>
          <w:szCs w:val="24"/>
        </w:rPr>
        <w:t>complex</w:t>
      </w:r>
      <w:r w:rsidR="003574B1" w:rsidRPr="00974CA4">
        <w:rPr>
          <w:sz w:val="24"/>
          <w:szCs w:val="24"/>
        </w:rPr>
        <w:t>, upcoming MCH and other hospital complexes</w:t>
      </w:r>
      <w:r w:rsidR="00B4235D" w:rsidRPr="00974CA4">
        <w:rPr>
          <w:sz w:val="24"/>
          <w:szCs w:val="24"/>
        </w:rPr>
        <w:t>.</w:t>
      </w:r>
      <w:r w:rsidRPr="00974CA4">
        <w:rPr>
          <w:sz w:val="24"/>
          <w:szCs w:val="24"/>
        </w:rPr>
        <w:t xml:space="preserve"> </w:t>
      </w:r>
      <w:r w:rsidR="00EA6A2B" w:rsidRPr="00974CA4">
        <w:rPr>
          <w:sz w:val="24"/>
          <w:szCs w:val="24"/>
        </w:rPr>
        <w:t xml:space="preserve">The EOI </w:t>
      </w:r>
      <w:r w:rsidRPr="00974CA4">
        <w:rPr>
          <w:sz w:val="24"/>
          <w:szCs w:val="24"/>
        </w:rPr>
        <w:t xml:space="preserve">document </w:t>
      </w:r>
      <w:r w:rsidR="00A759B6" w:rsidRPr="00974CA4">
        <w:rPr>
          <w:sz w:val="24"/>
          <w:szCs w:val="24"/>
        </w:rPr>
        <w:t>can be obtained from the office of the unde</w:t>
      </w:r>
      <w:r w:rsidR="004C6CD6">
        <w:rPr>
          <w:sz w:val="24"/>
          <w:szCs w:val="24"/>
        </w:rPr>
        <w:t xml:space="preserve">rsigned on any working day from </w:t>
      </w:r>
      <w:r w:rsidR="00251151">
        <w:rPr>
          <w:sz w:val="24"/>
          <w:szCs w:val="24"/>
        </w:rPr>
        <w:t>20</w:t>
      </w:r>
      <w:r w:rsidR="00124F7C">
        <w:rPr>
          <w:sz w:val="24"/>
          <w:szCs w:val="24"/>
        </w:rPr>
        <w:t>-07</w:t>
      </w:r>
      <w:r w:rsidR="00664D2B">
        <w:rPr>
          <w:sz w:val="24"/>
          <w:szCs w:val="24"/>
        </w:rPr>
        <w:t>-2022</w:t>
      </w:r>
      <w:r w:rsidR="004C6CD6">
        <w:rPr>
          <w:sz w:val="24"/>
          <w:szCs w:val="24"/>
        </w:rPr>
        <w:t xml:space="preserve"> </w:t>
      </w:r>
      <w:r w:rsidR="00086E9A" w:rsidRPr="00974CA4">
        <w:rPr>
          <w:sz w:val="24"/>
          <w:szCs w:val="24"/>
        </w:rPr>
        <w:t>to</w:t>
      </w:r>
      <w:r w:rsidR="00CC4901">
        <w:rPr>
          <w:sz w:val="24"/>
          <w:szCs w:val="24"/>
        </w:rPr>
        <w:t xml:space="preserve"> </w:t>
      </w:r>
      <w:r w:rsidR="00124F7C">
        <w:rPr>
          <w:sz w:val="24"/>
          <w:szCs w:val="24"/>
        </w:rPr>
        <w:t>10-08</w:t>
      </w:r>
      <w:r w:rsidR="00664D2B">
        <w:rPr>
          <w:sz w:val="24"/>
          <w:szCs w:val="24"/>
        </w:rPr>
        <w:t>-2022</w:t>
      </w:r>
      <w:r w:rsidR="00115C92">
        <w:rPr>
          <w:sz w:val="24"/>
          <w:szCs w:val="24"/>
        </w:rPr>
        <w:t xml:space="preserve"> </w:t>
      </w:r>
      <w:r w:rsidR="002D4E2A" w:rsidRPr="00974CA4">
        <w:rPr>
          <w:sz w:val="24"/>
          <w:szCs w:val="24"/>
        </w:rPr>
        <w:t>up to 5-00 PM</w:t>
      </w:r>
      <w:r w:rsidR="00A759B6" w:rsidRPr="00974CA4">
        <w:rPr>
          <w:sz w:val="24"/>
          <w:szCs w:val="24"/>
        </w:rPr>
        <w:t xml:space="preserve"> as </w:t>
      </w:r>
      <w:r w:rsidR="0074387E" w:rsidRPr="00974CA4">
        <w:rPr>
          <w:sz w:val="24"/>
          <w:szCs w:val="24"/>
        </w:rPr>
        <w:t>per schedule</w:t>
      </w:r>
      <w:r w:rsidR="00A759B6" w:rsidRPr="00974CA4">
        <w:rPr>
          <w:sz w:val="24"/>
          <w:szCs w:val="24"/>
        </w:rPr>
        <w:t xml:space="preserve"> in the table</w:t>
      </w:r>
      <w:r w:rsidR="0074387E" w:rsidRPr="00974CA4">
        <w:rPr>
          <w:sz w:val="24"/>
          <w:szCs w:val="24"/>
        </w:rPr>
        <w:t xml:space="preserve"> below</w:t>
      </w:r>
      <w:r w:rsidR="00A759B6" w:rsidRPr="00974CA4">
        <w:rPr>
          <w:sz w:val="24"/>
          <w:szCs w:val="24"/>
        </w:rPr>
        <w:t xml:space="preserve"> or by downloading the same from college website (</w:t>
      </w:r>
      <w:hyperlink r:id="rId8" w:history="1">
        <w:r w:rsidR="00A759B6" w:rsidRPr="00974CA4">
          <w:rPr>
            <w:rStyle w:val="Hyperlink"/>
            <w:sz w:val="24"/>
            <w:szCs w:val="24"/>
          </w:rPr>
          <w:t>www.rpgmc.ac.in</w:t>
        </w:r>
      </w:hyperlink>
      <w:r w:rsidR="00A759B6" w:rsidRPr="00974CA4">
        <w:rPr>
          <w:sz w:val="24"/>
          <w:szCs w:val="24"/>
        </w:rPr>
        <w:t>) after the publication of EOI. Those who wish to download t</w:t>
      </w:r>
      <w:r w:rsidR="0074387E" w:rsidRPr="00974CA4">
        <w:rPr>
          <w:sz w:val="24"/>
          <w:szCs w:val="24"/>
        </w:rPr>
        <w:t xml:space="preserve">he EOI document should </w:t>
      </w:r>
      <w:r w:rsidR="00752B75" w:rsidRPr="00974CA4">
        <w:rPr>
          <w:sz w:val="24"/>
          <w:szCs w:val="24"/>
        </w:rPr>
        <w:t>enclose EOI</w:t>
      </w:r>
      <w:r w:rsidR="00A759B6" w:rsidRPr="00974CA4">
        <w:rPr>
          <w:sz w:val="24"/>
          <w:szCs w:val="24"/>
        </w:rPr>
        <w:t xml:space="preserve"> fee as prescribed in the table below through bank draft/pay order along</w:t>
      </w:r>
      <w:r w:rsidR="00E77AE5" w:rsidRPr="00974CA4">
        <w:rPr>
          <w:sz w:val="24"/>
          <w:szCs w:val="24"/>
        </w:rPr>
        <w:t xml:space="preserve"> </w:t>
      </w:r>
      <w:r w:rsidR="00A759B6" w:rsidRPr="00974CA4">
        <w:rPr>
          <w:sz w:val="24"/>
          <w:szCs w:val="24"/>
        </w:rPr>
        <w:t>with the bidding document and EMD drawn in favour of Medical Superintendent-cum-Member Secretary Rogi Kalyan Samiti Dr.</w:t>
      </w:r>
      <w:r w:rsidR="00F92808" w:rsidRPr="00974CA4">
        <w:rPr>
          <w:sz w:val="24"/>
          <w:szCs w:val="24"/>
        </w:rPr>
        <w:t xml:space="preserve"> </w:t>
      </w:r>
      <w:r w:rsidR="00A759B6" w:rsidRPr="00974CA4">
        <w:rPr>
          <w:sz w:val="24"/>
          <w:szCs w:val="24"/>
        </w:rPr>
        <w:t>RPGMC,</w:t>
      </w:r>
      <w:r w:rsidR="00F92808" w:rsidRPr="00974CA4">
        <w:rPr>
          <w:sz w:val="24"/>
          <w:szCs w:val="24"/>
        </w:rPr>
        <w:t xml:space="preserve"> </w:t>
      </w:r>
      <w:r w:rsidR="00A759B6" w:rsidRPr="00974CA4">
        <w:rPr>
          <w:sz w:val="24"/>
          <w:szCs w:val="24"/>
        </w:rPr>
        <w:t>Kangra at Tanda,</w:t>
      </w:r>
      <w:r w:rsidR="00F92808" w:rsidRPr="00974CA4">
        <w:rPr>
          <w:sz w:val="24"/>
          <w:szCs w:val="24"/>
        </w:rPr>
        <w:t xml:space="preserve"> </w:t>
      </w:r>
      <w:r w:rsidR="00A759B6" w:rsidRPr="00974CA4">
        <w:rPr>
          <w:sz w:val="24"/>
          <w:szCs w:val="24"/>
        </w:rPr>
        <w:t>payable at SBI Kangra at Tanda</w:t>
      </w:r>
      <w:r w:rsidR="00E77AE5" w:rsidRPr="00974CA4">
        <w:rPr>
          <w:sz w:val="24"/>
          <w:szCs w:val="24"/>
        </w:rPr>
        <w:t>.</w:t>
      </w:r>
    </w:p>
    <w:p w:rsidR="00E77AE5" w:rsidRPr="00974CA4" w:rsidRDefault="00E77AE5" w:rsidP="00AF487B">
      <w:pPr>
        <w:spacing w:after="0"/>
        <w:ind w:left="720"/>
        <w:jc w:val="both"/>
        <w:rPr>
          <w:sz w:val="24"/>
          <w:szCs w:val="24"/>
        </w:rPr>
      </w:pPr>
    </w:p>
    <w:tbl>
      <w:tblPr>
        <w:tblStyle w:val="TableGrid"/>
        <w:tblW w:w="11520" w:type="dxa"/>
        <w:tblInd w:w="-1242" w:type="dxa"/>
        <w:tblLayout w:type="fixed"/>
        <w:tblLook w:val="04A0"/>
      </w:tblPr>
      <w:tblGrid>
        <w:gridCol w:w="720"/>
        <w:gridCol w:w="1170"/>
        <w:gridCol w:w="1260"/>
        <w:gridCol w:w="1080"/>
        <w:gridCol w:w="1440"/>
        <w:gridCol w:w="1800"/>
        <w:gridCol w:w="1530"/>
        <w:gridCol w:w="1170"/>
        <w:gridCol w:w="1350"/>
      </w:tblGrid>
      <w:tr w:rsidR="00301B09" w:rsidRPr="00974CA4" w:rsidTr="00881A5C">
        <w:trPr>
          <w:trHeight w:val="1232"/>
        </w:trPr>
        <w:tc>
          <w:tcPr>
            <w:tcW w:w="720" w:type="dxa"/>
          </w:tcPr>
          <w:p w:rsidR="00301B09" w:rsidRPr="00974CA4" w:rsidRDefault="00301B09" w:rsidP="00002909">
            <w:pPr>
              <w:jc w:val="both"/>
              <w:rPr>
                <w:sz w:val="24"/>
                <w:szCs w:val="24"/>
              </w:rPr>
            </w:pPr>
            <w:r w:rsidRPr="00974CA4">
              <w:rPr>
                <w:sz w:val="24"/>
                <w:szCs w:val="24"/>
              </w:rPr>
              <w:t>Sr.No.</w:t>
            </w:r>
          </w:p>
        </w:tc>
        <w:tc>
          <w:tcPr>
            <w:tcW w:w="1170" w:type="dxa"/>
          </w:tcPr>
          <w:p w:rsidR="00301B09" w:rsidRPr="00974CA4" w:rsidRDefault="00301B09" w:rsidP="00002909">
            <w:pPr>
              <w:jc w:val="both"/>
              <w:rPr>
                <w:sz w:val="24"/>
                <w:szCs w:val="24"/>
              </w:rPr>
            </w:pPr>
            <w:r w:rsidRPr="00974CA4">
              <w:rPr>
                <w:sz w:val="24"/>
                <w:szCs w:val="24"/>
              </w:rPr>
              <w:t>Name of Service</w:t>
            </w:r>
          </w:p>
        </w:tc>
        <w:tc>
          <w:tcPr>
            <w:tcW w:w="1260" w:type="dxa"/>
          </w:tcPr>
          <w:p w:rsidR="00301B09" w:rsidRPr="00974CA4" w:rsidRDefault="00301B09" w:rsidP="00BB70FD">
            <w:pPr>
              <w:jc w:val="both"/>
              <w:rPr>
                <w:sz w:val="24"/>
                <w:szCs w:val="24"/>
              </w:rPr>
            </w:pPr>
            <w:r w:rsidRPr="00974CA4">
              <w:rPr>
                <w:sz w:val="24"/>
                <w:szCs w:val="24"/>
              </w:rPr>
              <w:t>Cost of EOI document</w:t>
            </w:r>
          </w:p>
        </w:tc>
        <w:tc>
          <w:tcPr>
            <w:tcW w:w="1080" w:type="dxa"/>
          </w:tcPr>
          <w:p w:rsidR="00301B09" w:rsidRPr="00974CA4" w:rsidRDefault="00301B09" w:rsidP="00BB70FD">
            <w:pPr>
              <w:jc w:val="both"/>
              <w:rPr>
                <w:sz w:val="24"/>
                <w:szCs w:val="24"/>
              </w:rPr>
            </w:pPr>
            <w:r w:rsidRPr="00974CA4">
              <w:rPr>
                <w:sz w:val="24"/>
                <w:szCs w:val="24"/>
              </w:rPr>
              <w:t>EMD</w:t>
            </w:r>
          </w:p>
        </w:tc>
        <w:tc>
          <w:tcPr>
            <w:tcW w:w="1440" w:type="dxa"/>
          </w:tcPr>
          <w:p w:rsidR="00301B09" w:rsidRPr="00974CA4" w:rsidRDefault="00301B09" w:rsidP="0074387E">
            <w:pPr>
              <w:jc w:val="both"/>
              <w:rPr>
                <w:sz w:val="24"/>
                <w:szCs w:val="24"/>
              </w:rPr>
            </w:pPr>
            <w:r>
              <w:rPr>
                <w:sz w:val="24"/>
                <w:szCs w:val="24"/>
              </w:rPr>
              <w:t>Pre-bid meeting</w:t>
            </w:r>
          </w:p>
        </w:tc>
        <w:tc>
          <w:tcPr>
            <w:tcW w:w="1800" w:type="dxa"/>
          </w:tcPr>
          <w:p w:rsidR="00301B09" w:rsidRPr="00974CA4" w:rsidRDefault="00301B09" w:rsidP="0074387E">
            <w:pPr>
              <w:jc w:val="both"/>
              <w:rPr>
                <w:sz w:val="24"/>
                <w:szCs w:val="24"/>
              </w:rPr>
            </w:pPr>
            <w:r w:rsidRPr="00974CA4">
              <w:rPr>
                <w:sz w:val="24"/>
                <w:szCs w:val="24"/>
              </w:rPr>
              <w:t>Date of start of Sale of EOI document</w:t>
            </w:r>
          </w:p>
        </w:tc>
        <w:tc>
          <w:tcPr>
            <w:tcW w:w="1530" w:type="dxa"/>
          </w:tcPr>
          <w:p w:rsidR="00301B09" w:rsidRPr="00974CA4" w:rsidRDefault="00301B09" w:rsidP="001E6BEE">
            <w:pPr>
              <w:jc w:val="both"/>
              <w:rPr>
                <w:sz w:val="24"/>
                <w:szCs w:val="24"/>
              </w:rPr>
            </w:pPr>
            <w:r w:rsidRPr="00974CA4">
              <w:rPr>
                <w:sz w:val="24"/>
                <w:szCs w:val="24"/>
              </w:rPr>
              <w:t>Last date of purchase of tender document</w:t>
            </w:r>
          </w:p>
        </w:tc>
        <w:tc>
          <w:tcPr>
            <w:tcW w:w="1170" w:type="dxa"/>
          </w:tcPr>
          <w:p w:rsidR="00301B09" w:rsidRPr="00974CA4" w:rsidRDefault="00301B09" w:rsidP="00BB70FD">
            <w:pPr>
              <w:jc w:val="both"/>
              <w:rPr>
                <w:sz w:val="24"/>
                <w:szCs w:val="24"/>
              </w:rPr>
            </w:pPr>
            <w:r w:rsidRPr="00974CA4">
              <w:rPr>
                <w:sz w:val="24"/>
                <w:szCs w:val="24"/>
              </w:rPr>
              <w:t>Last date of submission of EOI</w:t>
            </w:r>
          </w:p>
          <w:p w:rsidR="00301B09" w:rsidRPr="00974CA4" w:rsidRDefault="00301B09" w:rsidP="00BB70FD">
            <w:pPr>
              <w:jc w:val="both"/>
              <w:rPr>
                <w:sz w:val="24"/>
                <w:szCs w:val="24"/>
              </w:rPr>
            </w:pPr>
          </w:p>
        </w:tc>
        <w:tc>
          <w:tcPr>
            <w:tcW w:w="1350" w:type="dxa"/>
          </w:tcPr>
          <w:p w:rsidR="00301B09" w:rsidRPr="00974CA4" w:rsidRDefault="00301B09" w:rsidP="00BB70FD">
            <w:pPr>
              <w:jc w:val="both"/>
              <w:rPr>
                <w:sz w:val="24"/>
                <w:szCs w:val="24"/>
              </w:rPr>
            </w:pPr>
            <w:r w:rsidRPr="00974CA4">
              <w:rPr>
                <w:sz w:val="24"/>
                <w:szCs w:val="24"/>
              </w:rPr>
              <w:t>Date &amp; time of opening of EOI</w:t>
            </w:r>
          </w:p>
        </w:tc>
      </w:tr>
      <w:tr w:rsidR="00301B09" w:rsidRPr="00974CA4" w:rsidTr="00881A5C">
        <w:tc>
          <w:tcPr>
            <w:tcW w:w="720" w:type="dxa"/>
          </w:tcPr>
          <w:p w:rsidR="00301B09" w:rsidRPr="00974CA4" w:rsidRDefault="00301B09" w:rsidP="00002909">
            <w:pPr>
              <w:jc w:val="both"/>
              <w:rPr>
                <w:sz w:val="24"/>
                <w:szCs w:val="24"/>
              </w:rPr>
            </w:pPr>
            <w:r w:rsidRPr="00974CA4">
              <w:rPr>
                <w:sz w:val="24"/>
                <w:szCs w:val="24"/>
              </w:rPr>
              <w:t>1.</w:t>
            </w:r>
          </w:p>
        </w:tc>
        <w:tc>
          <w:tcPr>
            <w:tcW w:w="1170" w:type="dxa"/>
          </w:tcPr>
          <w:p w:rsidR="00301B09" w:rsidRPr="00974CA4" w:rsidRDefault="00301B09" w:rsidP="00002909">
            <w:pPr>
              <w:jc w:val="both"/>
              <w:rPr>
                <w:sz w:val="24"/>
                <w:szCs w:val="24"/>
              </w:rPr>
            </w:pPr>
            <w:r w:rsidRPr="00974CA4">
              <w:rPr>
                <w:sz w:val="24"/>
                <w:szCs w:val="24"/>
              </w:rPr>
              <w:t>ECG Services</w:t>
            </w:r>
          </w:p>
        </w:tc>
        <w:tc>
          <w:tcPr>
            <w:tcW w:w="1260" w:type="dxa"/>
          </w:tcPr>
          <w:p w:rsidR="00301B09" w:rsidRPr="00974CA4" w:rsidRDefault="00301B09" w:rsidP="00FF63F1">
            <w:pPr>
              <w:jc w:val="both"/>
              <w:rPr>
                <w:sz w:val="24"/>
                <w:szCs w:val="24"/>
              </w:rPr>
            </w:pPr>
            <w:r w:rsidRPr="00974CA4">
              <w:rPr>
                <w:sz w:val="24"/>
                <w:szCs w:val="24"/>
              </w:rPr>
              <w:t>Rs.1000/-</w:t>
            </w:r>
          </w:p>
        </w:tc>
        <w:tc>
          <w:tcPr>
            <w:tcW w:w="1080" w:type="dxa"/>
          </w:tcPr>
          <w:p w:rsidR="00301B09" w:rsidRPr="00974CA4" w:rsidRDefault="00301B09" w:rsidP="00FF63F1">
            <w:pPr>
              <w:jc w:val="both"/>
              <w:rPr>
                <w:sz w:val="24"/>
                <w:szCs w:val="24"/>
              </w:rPr>
            </w:pPr>
            <w:r>
              <w:rPr>
                <w:sz w:val="24"/>
                <w:szCs w:val="24"/>
              </w:rPr>
              <w:t>5</w:t>
            </w:r>
            <w:r w:rsidRPr="00974CA4">
              <w:rPr>
                <w:sz w:val="24"/>
                <w:szCs w:val="24"/>
              </w:rPr>
              <w:t>0,000/-</w:t>
            </w:r>
          </w:p>
        </w:tc>
        <w:tc>
          <w:tcPr>
            <w:tcW w:w="1440" w:type="dxa"/>
          </w:tcPr>
          <w:p w:rsidR="00301B09" w:rsidRPr="00974CA4" w:rsidRDefault="00124F7C" w:rsidP="00FF63F1">
            <w:pPr>
              <w:jc w:val="both"/>
              <w:rPr>
                <w:sz w:val="24"/>
                <w:szCs w:val="24"/>
              </w:rPr>
            </w:pPr>
            <w:r>
              <w:rPr>
                <w:sz w:val="24"/>
                <w:szCs w:val="24"/>
              </w:rPr>
              <w:t>05-08</w:t>
            </w:r>
            <w:r w:rsidR="00881A5C">
              <w:rPr>
                <w:sz w:val="24"/>
                <w:szCs w:val="24"/>
              </w:rPr>
              <w:t>-22 at 11-00 AM</w:t>
            </w:r>
          </w:p>
        </w:tc>
        <w:tc>
          <w:tcPr>
            <w:tcW w:w="1800" w:type="dxa"/>
          </w:tcPr>
          <w:p w:rsidR="00301B09" w:rsidRPr="00974CA4" w:rsidRDefault="00965DCC" w:rsidP="00FF63F1">
            <w:pPr>
              <w:jc w:val="both"/>
              <w:rPr>
                <w:sz w:val="24"/>
                <w:szCs w:val="24"/>
              </w:rPr>
            </w:pPr>
            <w:r>
              <w:rPr>
                <w:sz w:val="24"/>
                <w:szCs w:val="24"/>
              </w:rPr>
              <w:t>20</w:t>
            </w:r>
            <w:r w:rsidR="00124F7C">
              <w:rPr>
                <w:sz w:val="24"/>
                <w:szCs w:val="24"/>
              </w:rPr>
              <w:t>-07</w:t>
            </w:r>
            <w:r w:rsidR="00881A5C">
              <w:rPr>
                <w:sz w:val="24"/>
                <w:szCs w:val="24"/>
              </w:rPr>
              <w:t>-2022 from 10-00 AM to 5-00 PM</w:t>
            </w:r>
          </w:p>
        </w:tc>
        <w:tc>
          <w:tcPr>
            <w:tcW w:w="1530" w:type="dxa"/>
          </w:tcPr>
          <w:p w:rsidR="00301B09" w:rsidRPr="00974CA4" w:rsidRDefault="00124F7C" w:rsidP="00FF63F1">
            <w:pPr>
              <w:jc w:val="both"/>
              <w:rPr>
                <w:sz w:val="24"/>
                <w:szCs w:val="24"/>
              </w:rPr>
            </w:pPr>
            <w:r>
              <w:rPr>
                <w:sz w:val="24"/>
                <w:szCs w:val="24"/>
              </w:rPr>
              <w:t>10-08</w:t>
            </w:r>
            <w:r w:rsidR="00881A5C">
              <w:rPr>
                <w:sz w:val="24"/>
                <w:szCs w:val="24"/>
              </w:rPr>
              <w:t>-2022 up to 5-00 PM</w:t>
            </w:r>
          </w:p>
        </w:tc>
        <w:tc>
          <w:tcPr>
            <w:tcW w:w="1170" w:type="dxa"/>
          </w:tcPr>
          <w:p w:rsidR="00881A5C" w:rsidRDefault="00124F7C" w:rsidP="00FF63F1">
            <w:pPr>
              <w:jc w:val="both"/>
              <w:rPr>
                <w:sz w:val="24"/>
                <w:szCs w:val="24"/>
              </w:rPr>
            </w:pPr>
            <w:r>
              <w:rPr>
                <w:sz w:val="24"/>
                <w:szCs w:val="24"/>
              </w:rPr>
              <w:t>11-08</w:t>
            </w:r>
            <w:r w:rsidR="00881A5C">
              <w:rPr>
                <w:sz w:val="24"/>
                <w:szCs w:val="24"/>
              </w:rPr>
              <w:t xml:space="preserve">-22      up to </w:t>
            </w:r>
          </w:p>
          <w:p w:rsidR="00301B09" w:rsidRPr="00974CA4" w:rsidRDefault="00881A5C" w:rsidP="00FF63F1">
            <w:pPr>
              <w:jc w:val="both"/>
              <w:rPr>
                <w:sz w:val="24"/>
                <w:szCs w:val="24"/>
              </w:rPr>
            </w:pPr>
            <w:r>
              <w:rPr>
                <w:sz w:val="24"/>
                <w:szCs w:val="24"/>
              </w:rPr>
              <w:t>1-00 PM</w:t>
            </w:r>
          </w:p>
        </w:tc>
        <w:tc>
          <w:tcPr>
            <w:tcW w:w="1350" w:type="dxa"/>
          </w:tcPr>
          <w:p w:rsidR="00301B09" w:rsidRPr="00974CA4" w:rsidRDefault="00124F7C" w:rsidP="00FF63F1">
            <w:pPr>
              <w:jc w:val="both"/>
              <w:rPr>
                <w:sz w:val="24"/>
                <w:szCs w:val="24"/>
              </w:rPr>
            </w:pPr>
            <w:r>
              <w:rPr>
                <w:sz w:val="24"/>
                <w:szCs w:val="24"/>
              </w:rPr>
              <w:t>11-08</w:t>
            </w:r>
            <w:r w:rsidR="00881A5C">
              <w:rPr>
                <w:sz w:val="24"/>
                <w:szCs w:val="24"/>
              </w:rPr>
              <w:t>-2022 at 3-00 PM</w:t>
            </w:r>
          </w:p>
        </w:tc>
      </w:tr>
    </w:tbl>
    <w:p w:rsidR="00AF487B" w:rsidRPr="00974CA4" w:rsidRDefault="00AF487B" w:rsidP="00AF487B">
      <w:pPr>
        <w:spacing w:after="0"/>
        <w:ind w:left="720"/>
        <w:jc w:val="both"/>
        <w:rPr>
          <w:sz w:val="24"/>
          <w:szCs w:val="24"/>
        </w:rPr>
      </w:pPr>
    </w:p>
    <w:p w:rsidR="00AF487B" w:rsidRDefault="00AF487B" w:rsidP="00AF487B"/>
    <w:p w:rsidR="00881A5C" w:rsidRPr="00974CA4" w:rsidRDefault="00881A5C" w:rsidP="00AF487B"/>
    <w:p w:rsidR="00AF487B" w:rsidRDefault="00863404" w:rsidP="00C04325">
      <w:pPr>
        <w:spacing w:after="0"/>
        <w:ind w:left="720" w:firstLine="720"/>
        <w:rPr>
          <w:sz w:val="24"/>
          <w:szCs w:val="24"/>
        </w:rPr>
      </w:pPr>
      <w:r w:rsidRPr="00974CA4">
        <w:rPr>
          <w:sz w:val="28"/>
          <w:szCs w:val="28"/>
        </w:rPr>
        <w:tab/>
      </w:r>
      <w:r w:rsidRPr="00974CA4">
        <w:rPr>
          <w:sz w:val="28"/>
          <w:szCs w:val="28"/>
        </w:rPr>
        <w:tab/>
      </w:r>
      <w:r w:rsidRPr="00974CA4">
        <w:rPr>
          <w:sz w:val="28"/>
          <w:szCs w:val="28"/>
        </w:rPr>
        <w:tab/>
      </w:r>
      <w:r w:rsidRPr="00974CA4">
        <w:rPr>
          <w:sz w:val="28"/>
          <w:szCs w:val="28"/>
        </w:rPr>
        <w:tab/>
      </w:r>
      <w:r w:rsidR="00E77AE5" w:rsidRPr="00974CA4">
        <w:rPr>
          <w:sz w:val="28"/>
          <w:szCs w:val="28"/>
        </w:rPr>
        <w:tab/>
      </w:r>
      <w:r w:rsidRPr="00974CA4">
        <w:rPr>
          <w:sz w:val="28"/>
          <w:szCs w:val="28"/>
        </w:rPr>
        <w:tab/>
      </w:r>
      <w:r w:rsidRPr="00974CA4">
        <w:rPr>
          <w:sz w:val="24"/>
          <w:szCs w:val="24"/>
        </w:rPr>
        <w:t>Medical Superintendent</w:t>
      </w:r>
    </w:p>
    <w:p w:rsidR="00D819D9" w:rsidRPr="00974CA4" w:rsidRDefault="00D819D9" w:rsidP="00C04325">
      <w:pPr>
        <w:spacing w:after="0"/>
        <w:ind w:left="72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Cum-Member Secretary, RKS</w:t>
      </w:r>
    </w:p>
    <w:p w:rsidR="00863404" w:rsidRPr="00974CA4" w:rsidRDefault="00863404" w:rsidP="00C04325">
      <w:pPr>
        <w:spacing w:after="0"/>
        <w:ind w:left="720" w:firstLine="720"/>
        <w:rPr>
          <w:sz w:val="24"/>
          <w:szCs w:val="24"/>
        </w:rPr>
      </w:pPr>
      <w:r w:rsidRPr="00974CA4">
        <w:rPr>
          <w:sz w:val="24"/>
          <w:szCs w:val="24"/>
        </w:rPr>
        <w:tab/>
      </w:r>
      <w:r w:rsidRPr="00974CA4">
        <w:rPr>
          <w:sz w:val="24"/>
          <w:szCs w:val="24"/>
        </w:rPr>
        <w:tab/>
      </w:r>
      <w:r w:rsidRPr="00974CA4">
        <w:rPr>
          <w:sz w:val="24"/>
          <w:szCs w:val="24"/>
        </w:rPr>
        <w:tab/>
      </w:r>
      <w:r w:rsidRPr="00974CA4">
        <w:rPr>
          <w:sz w:val="24"/>
          <w:szCs w:val="24"/>
        </w:rPr>
        <w:tab/>
      </w:r>
      <w:r w:rsidRPr="00974CA4">
        <w:rPr>
          <w:sz w:val="24"/>
          <w:szCs w:val="24"/>
        </w:rPr>
        <w:tab/>
      </w:r>
      <w:r w:rsidR="00E77AE5" w:rsidRPr="00974CA4">
        <w:rPr>
          <w:sz w:val="24"/>
          <w:szCs w:val="24"/>
        </w:rPr>
        <w:tab/>
      </w:r>
      <w:r w:rsidR="00D819D9">
        <w:rPr>
          <w:sz w:val="24"/>
          <w:szCs w:val="24"/>
        </w:rPr>
        <w:t>Dr.</w:t>
      </w:r>
      <w:r w:rsidRPr="00974CA4">
        <w:rPr>
          <w:sz w:val="24"/>
          <w:szCs w:val="24"/>
        </w:rPr>
        <w:t>R.P.Govt.Medical College</w:t>
      </w:r>
    </w:p>
    <w:p w:rsidR="00863404" w:rsidRPr="00974CA4" w:rsidRDefault="00863404" w:rsidP="00C04325">
      <w:pPr>
        <w:spacing w:after="0"/>
        <w:ind w:left="720" w:firstLine="720"/>
        <w:rPr>
          <w:sz w:val="24"/>
          <w:szCs w:val="24"/>
        </w:rPr>
      </w:pPr>
      <w:r w:rsidRPr="00974CA4">
        <w:rPr>
          <w:sz w:val="24"/>
          <w:szCs w:val="24"/>
        </w:rPr>
        <w:tab/>
      </w:r>
      <w:r w:rsidRPr="00974CA4">
        <w:rPr>
          <w:sz w:val="24"/>
          <w:szCs w:val="24"/>
        </w:rPr>
        <w:tab/>
      </w:r>
      <w:r w:rsidRPr="00974CA4">
        <w:rPr>
          <w:sz w:val="24"/>
          <w:szCs w:val="24"/>
        </w:rPr>
        <w:tab/>
      </w:r>
      <w:r w:rsidRPr="00974CA4">
        <w:rPr>
          <w:sz w:val="24"/>
          <w:szCs w:val="24"/>
        </w:rPr>
        <w:tab/>
      </w:r>
      <w:r w:rsidRPr="00974CA4">
        <w:rPr>
          <w:sz w:val="24"/>
          <w:szCs w:val="24"/>
        </w:rPr>
        <w:tab/>
      </w:r>
      <w:r w:rsidR="00E77AE5" w:rsidRPr="00974CA4">
        <w:rPr>
          <w:sz w:val="24"/>
          <w:szCs w:val="24"/>
        </w:rPr>
        <w:tab/>
      </w:r>
      <w:r w:rsidRPr="00974CA4">
        <w:rPr>
          <w:sz w:val="24"/>
          <w:szCs w:val="24"/>
        </w:rPr>
        <w:t>Kangra at Tanda.</w:t>
      </w:r>
    </w:p>
    <w:p w:rsidR="00AF487B" w:rsidRPr="00E77AE5" w:rsidRDefault="00AF487B" w:rsidP="00C04325">
      <w:pPr>
        <w:spacing w:after="0"/>
        <w:ind w:left="720" w:firstLine="720"/>
        <w:rPr>
          <w:b/>
          <w:sz w:val="24"/>
          <w:szCs w:val="24"/>
        </w:rPr>
      </w:pPr>
    </w:p>
    <w:p w:rsidR="00AF487B" w:rsidRDefault="00AF487B" w:rsidP="00C04325">
      <w:pPr>
        <w:spacing w:after="0"/>
        <w:ind w:left="720" w:firstLine="720"/>
        <w:rPr>
          <w:b/>
          <w:sz w:val="28"/>
          <w:szCs w:val="28"/>
        </w:rPr>
      </w:pPr>
    </w:p>
    <w:p w:rsidR="004E3E8C" w:rsidRDefault="004E3E8C" w:rsidP="00AF487B">
      <w:pPr>
        <w:spacing w:after="0"/>
        <w:rPr>
          <w:b/>
          <w:sz w:val="28"/>
          <w:szCs w:val="28"/>
        </w:rPr>
      </w:pPr>
    </w:p>
    <w:p w:rsidR="001A3A89" w:rsidRDefault="008256A7" w:rsidP="00BB0D63">
      <w:pPr>
        <w:spacing w:after="0"/>
        <w:rPr>
          <w:b/>
          <w:sz w:val="28"/>
          <w:szCs w:val="28"/>
        </w:rPr>
      </w:pPr>
      <w:r>
        <w:rPr>
          <w:b/>
          <w:sz w:val="28"/>
          <w:szCs w:val="28"/>
        </w:rPr>
        <w:tab/>
      </w:r>
      <w:r>
        <w:rPr>
          <w:b/>
          <w:sz w:val="28"/>
          <w:szCs w:val="28"/>
        </w:rPr>
        <w:tab/>
      </w:r>
      <w:r w:rsidR="0065108B">
        <w:rPr>
          <w:b/>
          <w:sz w:val="28"/>
          <w:szCs w:val="28"/>
        </w:rPr>
        <w:tab/>
      </w:r>
      <w:r w:rsidR="0065108B">
        <w:rPr>
          <w:b/>
          <w:sz w:val="28"/>
          <w:szCs w:val="28"/>
        </w:rPr>
        <w:tab/>
      </w:r>
    </w:p>
    <w:p w:rsidR="001A3A89" w:rsidRDefault="0065108B" w:rsidP="00BB0D63">
      <w:pPr>
        <w:spacing w:after="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1A3A89" w:rsidRDefault="001A3A89" w:rsidP="00BB0D63">
      <w:pPr>
        <w:spacing w:after="0"/>
        <w:rPr>
          <w:b/>
          <w:sz w:val="28"/>
          <w:szCs w:val="28"/>
        </w:rPr>
      </w:pPr>
    </w:p>
    <w:p w:rsidR="001A3A89" w:rsidRDefault="001A3A89" w:rsidP="00BB0D63">
      <w:pPr>
        <w:spacing w:after="0"/>
        <w:rPr>
          <w:b/>
          <w:sz w:val="28"/>
          <w:szCs w:val="28"/>
        </w:rPr>
      </w:pPr>
    </w:p>
    <w:p w:rsidR="008F1B16" w:rsidRDefault="00E77AE5" w:rsidP="00BB0D63">
      <w:pPr>
        <w:spacing w:after="0"/>
        <w:rPr>
          <w:b/>
          <w:sz w:val="28"/>
          <w:szCs w:val="28"/>
        </w:rPr>
      </w:pPr>
      <w:r>
        <w:rPr>
          <w:b/>
          <w:sz w:val="28"/>
          <w:szCs w:val="28"/>
        </w:rPr>
        <w:tab/>
      </w:r>
      <w:r w:rsidR="0060133F">
        <w:rPr>
          <w:b/>
          <w:sz w:val="28"/>
          <w:szCs w:val="28"/>
        </w:rPr>
        <w:tab/>
      </w:r>
    </w:p>
    <w:p w:rsidR="001A3A89" w:rsidRDefault="001A3A89" w:rsidP="00BB0D63">
      <w:pPr>
        <w:spacing w:after="0"/>
        <w:rPr>
          <w:b/>
          <w:sz w:val="28"/>
          <w:szCs w:val="28"/>
        </w:rPr>
      </w:pPr>
    </w:p>
    <w:p w:rsidR="00C92268" w:rsidRPr="00ED3056" w:rsidRDefault="00C92268" w:rsidP="00BB0D63">
      <w:pPr>
        <w:spacing w:after="0"/>
        <w:rPr>
          <w:b/>
          <w:sz w:val="28"/>
          <w:szCs w:val="28"/>
        </w:rPr>
      </w:pPr>
    </w:p>
    <w:p w:rsidR="004B3F37" w:rsidRDefault="008256A7" w:rsidP="00C04325">
      <w:pPr>
        <w:spacing w:after="0"/>
        <w:ind w:left="720" w:firstLine="720"/>
        <w:rPr>
          <w:b/>
          <w:sz w:val="28"/>
          <w:szCs w:val="28"/>
        </w:rPr>
      </w:pPr>
      <w:r w:rsidRPr="004B3F37">
        <w:rPr>
          <w:b/>
          <w:sz w:val="28"/>
          <w:szCs w:val="28"/>
        </w:rPr>
        <w:t>EXPRESSION OF</w:t>
      </w:r>
      <w:r w:rsidR="004B3F37" w:rsidRPr="004B3F37">
        <w:rPr>
          <w:b/>
          <w:sz w:val="28"/>
          <w:szCs w:val="28"/>
        </w:rPr>
        <w:t xml:space="preserve"> INTEREST FOR PROVIDING ECG SERVICES</w:t>
      </w:r>
    </w:p>
    <w:p w:rsidR="004B3F37" w:rsidRDefault="004B3F37" w:rsidP="00216749">
      <w:pPr>
        <w:spacing w:after="0"/>
        <w:rPr>
          <w:b/>
          <w:sz w:val="24"/>
          <w:szCs w:val="24"/>
        </w:rPr>
      </w:pPr>
      <w:r w:rsidRPr="004B3F37">
        <w:rPr>
          <w:b/>
          <w:sz w:val="28"/>
          <w:szCs w:val="28"/>
        </w:rPr>
        <w:t xml:space="preserve"> </w:t>
      </w:r>
      <w:r w:rsidRPr="004B3F37">
        <w:rPr>
          <w:b/>
          <w:sz w:val="24"/>
          <w:szCs w:val="24"/>
        </w:rPr>
        <w:t>AT DR.</w:t>
      </w:r>
      <w:r w:rsidR="008256A7">
        <w:rPr>
          <w:b/>
          <w:sz w:val="24"/>
          <w:szCs w:val="24"/>
        </w:rPr>
        <w:t xml:space="preserve"> </w:t>
      </w:r>
      <w:r w:rsidRPr="004B3F37">
        <w:rPr>
          <w:b/>
          <w:sz w:val="24"/>
          <w:szCs w:val="24"/>
        </w:rPr>
        <w:t>RAJENDRA PRASAD GOVT.MEDICAL COLLEGE HOSPITAL KANGRA AT TANDA.</w:t>
      </w:r>
    </w:p>
    <w:p w:rsidR="00C04325" w:rsidRDefault="00C04325" w:rsidP="00C04325">
      <w:pPr>
        <w:spacing w:after="0"/>
        <w:ind w:firstLine="720"/>
        <w:rPr>
          <w:b/>
          <w:sz w:val="24"/>
          <w:szCs w:val="24"/>
        </w:rPr>
      </w:pPr>
      <w:r>
        <w:rPr>
          <w:b/>
          <w:sz w:val="24"/>
          <w:szCs w:val="24"/>
        </w:rPr>
        <w:tab/>
      </w:r>
      <w:r>
        <w:rPr>
          <w:b/>
          <w:sz w:val="24"/>
          <w:szCs w:val="24"/>
        </w:rPr>
        <w:tab/>
        <w:t xml:space="preserve">    UNDER PPP MODE (PUBLIC PRIVATE PARTNERSHIP</w:t>
      </w:r>
      <w:r w:rsidR="00F43F1C">
        <w:rPr>
          <w:b/>
          <w:sz w:val="24"/>
          <w:szCs w:val="24"/>
        </w:rPr>
        <w:t>)</w:t>
      </w:r>
    </w:p>
    <w:p w:rsidR="00C04325" w:rsidRPr="009551F0" w:rsidRDefault="001734F6" w:rsidP="009551F0">
      <w:pPr>
        <w:spacing w:after="0" w:line="240" w:lineRule="auto"/>
        <w:jc w:val="both"/>
        <w:rPr>
          <w:b/>
          <w:sz w:val="24"/>
          <w:szCs w:val="24"/>
        </w:rPr>
      </w:pPr>
      <w:r w:rsidRPr="009551F0">
        <w:rPr>
          <w:b/>
          <w:sz w:val="24"/>
          <w:szCs w:val="24"/>
        </w:rPr>
        <w:t>No.</w:t>
      </w:r>
      <w:r w:rsidR="004C6CD6" w:rsidRPr="009551F0">
        <w:rPr>
          <w:b/>
          <w:sz w:val="24"/>
          <w:szCs w:val="24"/>
        </w:rPr>
        <w:t xml:space="preserve"> </w:t>
      </w:r>
      <w:r w:rsidRPr="009551F0">
        <w:rPr>
          <w:b/>
          <w:sz w:val="24"/>
          <w:szCs w:val="24"/>
        </w:rPr>
        <w:t>HFW-</w:t>
      </w:r>
      <w:r w:rsidR="004C6CD6" w:rsidRPr="009551F0">
        <w:rPr>
          <w:b/>
          <w:sz w:val="24"/>
          <w:szCs w:val="24"/>
        </w:rPr>
        <w:t>H (</w:t>
      </w:r>
      <w:r w:rsidRPr="009551F0">
        <w:rPr>
          <w:b/>
          <w:sz w:val="24"/>
          <w:szCs w:val="24"/>
        </w:rPr>
        <w:t>DRPGMC</w:t>
      </w:r>
      <w:r w:rsidR="004C6CD6" w:rsidRPr="009551F0">
        <w:rPr>
          <w:b/>
          <w:sz w:val="24"/>
          <w:szCs w:val="24"/>
        </w:rPr>
        <w:t>) ECG</w:t>
      </w:r>
      <w:r w:rsidRPr="009551F0">
        <w:rPr>
          <w:b/>
          <w:sz w:val="24"/>
          <w:szCs w:val="24"/>
        </w:rPr>
        <w:t>/Tender No.</w:t>
      </w:r>
    </w:p>
    <w:p w:rsidR="004C6CD6" w:rsidRPr="004B3F37" w:rsidRDefault="004C6CD6" w:rsidP="008F1B16">
      <w:pPr>
        <w:pStyle w:val="ListParagraph"/>
        <w:spacing w:after="0" w:line="240" w:lineRule="auto"/>
        <w:ind w:left="630"/>
        <w:jc w:val="both"/>
        <w:rPr>
          <w:b/>
          <w:sz w:val="24"/>
          <w:szCs w:val="24"/>
        </w:rPr>
      </w:pPr>
    </w:p>
    <w:p w:rsidR="008F1B16" w:rsidRDefault="00C04325" w:rsidP="004C6CD6">
      <w:pPr>
        <w:ind w:left="90" w:firstLine="2790"/>
        <w:jc w:val="both"/>
        <w:rPr>
          <w:b/>
          <w:sz w:val="24"/>
          <w:szCs w:val="24"/>
        </w:rPr>
      </w:pPr>
      <w:r>
        <w:rPr>
          <w:b/>
          <w:sz w:val="24"/>
          <w:szCs w:val="24"/>
        </w:rPr>
        <w:t>Expression of interest is</w:t>
      </w:r>
      <w:r w:rsidR="004B3F37">
        <w:rPr>
          <w:b/>
          <w:sz w:val="24"/>
          <w:szCs w:val="24"/>
        </w:rPr>
        <w:t xml:space="preserve"> invited from eligible</w:t>
      </w:r>
      <w:r w:rsidR="0074387E">
        <w:rPr>
          <w:b/>
          <w:sz w:val="24"/>
          <w:szCs w:val="24"/>
        </w:rPr>
        <w:t xml:space="preserve">, </w:t>
      </w:r>
      <w:r>
        <w:rPr>
          <w:b/>
          <w:sz w:val="24"/>
          <w:szCs w:val="24"/>
        </w:rPr>
        <w:t>reputed, financial</w:t>
      </w:r>
      <w:r w:rsidR="0074387E">
        <w:rPr>
          <w:b/>
          <w:sz w:val="24"/>
          <w:szCs w:val="24"/>
        </w:rPr>
        <w:t>ly</w:t>
      </w:r>
      <w:r>
        <w:rPr>
          <w:b/>
          <w:sz w:val="24"/>
          <w:szCs w:val="24"/>
        </w:rPr>
        <w:t xml:space="preserve"> sound agencies</w:t>
      </w:r>
      <w:r w:rsidR="004B3F37">
        <w:rPr>
          <w:b/>
          <w:sz w:val="24"/>
          <w:szCs w:val="24"/>
        </w:rPr>
        <w:t xml:space="preserve">/service providers </w:t>
      </w:r>
      <w:r w:rsidR="006454B6">
        <w:rPr>
          <w:b/>
          <w:sz w:val="24"/>
          <w:szCs w:val="24"/>
        </w:rPr>
        <w:t xml:space="preserve">for providing ECG services 24x7 hours (round the clock) to the patients in the </w:t>
      </w:r>
      <w:r w:rsidR="0074387E">
        <w:rPr>
          <w:b/>
          <w:sz w:val="24"/>
          <w:szCs w:val="24"/>
        </w:rPr>
        <w:t>entire Hospital complex, upcoming MCH and other hospital complexes</w:t>
      </w:r>
      <w:r w:rsidR="006454B6">
        <w:rPr>
          <w:b/>
          <w:sz w:val="24"/>
          <w:szCs w:val="24"/>
        </w:rPr>
        <w:t xml:space="preserve"> </w:t>
      </w:r>
      <w:r w:rsidR="004B3F37">
        <w:rPr>
          <w:b/>
          <w:sz w:val="24"/>
          <w:szCs w:val="24"/>
        </w:rPr>
        <w:t>at Dr. Rajendra Prasad Govt. Medical College hospital Kangra at Tanda</w:t>
      </w:r>
      <w:r w:rsidR="00683496">
        <w:rPr>
          <w:b/>
          <w:sz w:val="24"/>
          <w:szCs w:val="24"/>
        </w:rPr>
        <w:t>.</w:t>
      </w:r>
    </w:p>
    <w:p w:rsidR="0048449E" w:rsidRPr="008F1B16" w:rsidRDefault="004F1885" w:rsidP="008F1B16">
      <w:pPr>
        <w:ind w:left="810" w:firstLine="2070"/>
        <w:jc w:val="both"/>
        <w:rPr>
          <w:b/>
          <w:sz w:val="24"/>
          <w:szCs w:val="24"/>
        </w:rPr>
      </w:pPr>
      <w:r w:rsidRPr="004F1885">
        <w:rPr>
          <w:b/>
          <w:sz w:val="24"/>
          <w:szCs w:val="24"/>
        </w:rPr>
        <w:t xml:space="preserve">     </w:t>
      </w:r>
      <w:r w:rsidR="0048449E" w:rsidRPr="004F1885">
        <w:rPr>
          <w:b/>
          <w:sz w:val="24"/>
          <w:szCs w:val="24"/>
          <w:u w:val="single"/>
        </w:rPr>
        <w:t>TERMS AND CONDITIONS</w:t>
      </w:r>
    </w:p>
    <w:p w:rsidR="004B3F37" w:rsidRPr="004A15AB" w:rsidRDefault="004B3F37" w:rsidP="004A15AB">
      <w:pPr>
        <w:pStyle w:val="ListParagraph"/>
        <w:numPr>
          <w:ilvl w:val="0"/>
          <w:numId w:val="1"/>
        </w:numPr>
        <w:rPr>
          <w:b/>
          <w:sz w:val="24"/>
          <w:szCs w:val="24"/>
        </w:rPr>
      </w:pPr>
      <w:r w:rsidRPr="004A15AB">
        <w:rPr>
          <w:b/>
          <w:sz w:val="24"/>
          <w:szCs w:val="24"/>
        </w:rPr>
        <w:t>SCOPE OF WORK:</w:t>
      </w:r>
    </w:p>
    <w:p w:rsidR="005057A2" w:rsidRDefault="005057A2" w:rsidP="005057A2">
      <w:pPr>
        <w:pStyle w:val="ListParagraph"/>
        <w:spacing w:after="0" w:line="240" w:lineRule="auto"/>
        <w:jc w:val="both"/>
        <w:rPr>
          <w:sz w:val="24"/>
          <w:szCs w:val="24"/>
        </w:rPr>
      </w:pPr>
    </w:p>
    <w:p w:rsidR="00BB0D63" w:rsidRDefault="003E2867" w:rsidP="00BB0D63">
      <w:pPr>
        <w:pStyle w:val="ListParagraph"/>
        <w:numPr>
          <w:ilvl w:val="1"/>
          <w:numId w:val="1"/>
        </w:numPr>
        <w:spacing w:after="0" w:line="240" w:lineRule="auto"/>
        <w:ind w:hanging="630"/>
        <w:jc w:val="both"/>
        <w:rPr>
          <w:sz w:val="24"/>
          <w:szCs w:val="24"/>
        </w:rPr>
      </w:pPr>
      <w:r w:rsidRPr="00BB0D63">
        <w:rPr>
          <w:sz w:val="24"/>
          <w:szCs w:val="24"/>
        </w:rPr>
        <w:t xml:space="preserve">The </w:t>
      </w:r>
      <w:r w:rsidR="00BB0D63" w:rsidRPr="00BB0D63">
        <w:rPr>
          <w:sz w:val="24"/>
          <w:szCs w:val="24"/>
        </w:rPr>
        <w:t>work</w:t>
      </w:r>
      <w:r w:rsidR="006454B6" w:rsidRPr="00BB0D63">
        <w:rPr>
          <w:sz w:val="24"/>
          <w:szCs w:val="24"/>
        </w:rPr>
        <w:t xml:space="preserve"> involves conducting the ECG of the patients in the </w:t>
      </w:r>
      <w:r w:rsidR="00BB0D63">
        <w:rPr>
          <w:sz w:val="24"/>
          <w:szCs w:val="24"/>
        </w:rPr>
        <w:t>entire Hospital complex, upcoming MCH and other Hospital complexes at Dr.R.P.Govt.Medical College Hospital Kangra at Tanda.</w:t>
      </w:r>
      <w:r w:rsidR="00C62641">
        <w:rPr>
          <w:sz w:val="24"/>
          <w:szCs w:val="24"/>
        </w:rPr>
        <w:t xml:space="preserve"> The description of conducting the ECG is as under:</w:t>
      </w:r>
    </w:p>
    <w:p w:rsidR="00C62641" w:rsidRDefault="00C62641" w:rsidP="00C62641">
      <w:pPr>
        <w:pStyle w:val="ListParagraph"/>
        <w:spacing w:after="0" w:line="240" w:lineRule="auto"/>
        <w:jc w:val="both"/>
        <w:rPr>
          <w:sz w:val="24"/>
          <w:szCs w:val="24"/>
        </w:rPr>
      </w:pPr>
    </w:p>
    <w:p w:rsidR="00C62641" w:rsidRDefault="00C62641" w:rsidP="00C62641">
      <w:pPr>
        <w:pStyle w:val="ListParagraph"/>
        <w:numPr>
          <w:ilvl w:val="0"/>
          <w:numId w:val="35"/>
        </w:numPr>
        <w:spacing w:after="0" w:line="240" w:lineRule="auto"/>
        <w:jc w:val="both"/>
        <w:rPr>
          <w:sz w:val="24"/>
          <w:szCs w:val="24"/>
        </w:rPr>
      </w:pPr>
      <w:r w:rsidRPr="00C62641">
        <w:rPr>
          <w:sz w:val="24"/>
          <w:szCs w:val="24"/>
        </w:rPr>
        <w:t xml:space="preserve">One ECG technician will perform duty </w:t>
      </w:r>
      <w:r>
        <w:rPr>
          <w:sz w:val="24"/>
          <w:szCs w:val="24"/>
        </w:rPr>
        <w:t>from 9-00 AM to 5-00 PM in</w:t>
      </w:r>
      <w:r w:rsidRPr="00C62641">
        <w:rPr>
          <w:sz w:val="24"/>
          <w:szCs w:val="24"/>
        </w:rPr>
        <w:t xml:space="preserve"> Medicine </w:t>
      </w:r>
      <w:r w:rsidR="00DF3436">
        <w:rPr>
          <w:sz w:val="24"/>
          <w:szCs w:val="24"/>
        </w:rPr>
        <w:t>OPD</w:t>
      </w:r>
      <w:r w:rsidRPr="00C62641">
        <w:rPr>
          <w:sz w:val="24"/>
          <w:szCs w:val="24"/>
        </w:rPr>
        <w:t xml:space="preserve"> on all working days.</w:t>
      </w:r>
    </w:p>
    <w:p w:rsidR="00C62641" w:rsidRDefault="00C62641" w:rsidP="00C62641">
      <w:pPr>
        <w:pStyle w:val="ListParagraph"/>
        <w:numPr>
          <w:ilvl w:val="0"/>
          <w:numId w:val="35"/>
        </w:numPr>
        <w:spacing w:after="0" w:line="240" w:lineRule="auto"/>
        <w:jc w:val="both"/>
        <w:rPr>
          <w:sz w:val="24"/>
          <w:szCs w:val="24"/>
        </w:rPr>
      </w:pPr>
      <w:r>
        <w:rPr>
          <w:sz w:val="24"/>
          <w:szCs w:val="24"/>
        </w:rPr>
        <w:t>One ECG technician will perform duty 24x7x365 in casualty block.</w:t>
      </w:r>
    </w:p>
    <w:p w:rsidR="00C62641" w:rsidRDefault="00C62641" w:rsidP="00C62641">
      <w:pPr>
        <w:pStyle w:val="ListParagraph"/>
        <w:numPr>
          <w:ilvl w:val="0"/>
          <w:numId w:val="35"/>
        </w:numPr>
        <w:spacing w:after="0" w:line="240" w:lineRule="auto"/>
        <w:jc w:val="both"/>
        <w:rPr>
          <w:sz w:val="24"/>
          <w:szCs w:val="24"/>
        </w:rPr>
      </w:pPr>
      <w:r>
        <w:rPr>
          <w:sz w:val="24"/>
          <w:szCs w:val="24"/>
        </w:rPr>
        <w:t xml:space="preserve">One ECG technician will perform duty from 9-00 AM to 5-00 PM in Cardiology </w:t>
      </w:r>
      <w:r w:rsidR="00DF3436">
        <w:rPr>
          <w:sz w:val="24"/>
          <w:szCs w:val="24"/>
        </w:rPr>
        <w:t>OPD</w:t>
      </w:r>
      <w:r>
        <w:rPr>
          <w:sz w:val="24"/>
          <w:szCs w:val="24"/>
        </w:rPr>
        <w:t xml:space="preserve"> on all working days.</w:t>
      </w:r>
    </w:p>
    <w:p w:rsidR="00C62641" w:rsidRPr="00C62641" w:rsidRDefault="00C62641" w:rsidP="00C62641">
      <w:pPr>
        <w:pStyle w:val="ListParagraph"/>
        <w:numPr>
          <w:ilvl w:val="0"/>
          <w:numId w:val="35"/>
        </w:numPr>
        <w:spacing w:after="0" w:line="240" w:lineRule="auto"/>
        <w:jc w:val="both"/>
        <w:rPr>
          <w:sz w:val="24"/>
          <w:szCs w:val="24"/>
        </w:rPr>
      </w:pPr>
      <w:r>
        <w:rPr>
          <w:sz w:val="24"/>
          <w:szCs w:val="24"/>
        </w:rPr>
        <w:t xml:space="preserve">Two ECG technicians will perform duty 24x7x365 on call in various departments of </w:t>
      </w:r>
      <w:r w:rsidR="004A48B3">
        <w:rPr>
          <w:sz w:val="24"/>
          <w:szCs w:val="24"/>
        </w:rPr>
        <w:t xml:space="preserve">this </w:t>
      </w:r>
      <w:r>
        <w:rPr>
          <w:sz w:val="24"/>
          <w:szCs w:val="24"/>
        </w:rPr>
        <w:t>hospital</w:t>
      </w:r>
      <w:r w:rsidR="00CB6A9C">
        <w:rPr>
          <w:sz w:val="24"/>
          <w:szCs w:val="24"/>
        </w:rPr>
        <w:t xml:space="preserve"> including make shift hospital</w:t>
      </w:r>
      <w:r>
        <w:rPr>
          <w:sz w:val="24"/>
          <w:szCs w:val="24"/>
        </w:rPr>
        <w:t xml:space="preserve">. </w:t>
      </w:r>
    </w:p>
    <w:p w:rsidR="00BB0D63" w:rsidRDefault="00BB0D63" w:rsidP="00BB0D63">
      <w:pPr>
        <w:pStyle w:val="ListParagraph"/>
        <w:spacing w:after="0" w:line="240" w:lineRule="auto"/>
        <w:jc w:val="both"/>
        <w:rPr>
          <w:sz w:val="24"/>
          <w:szCs w:val="24"/>
        </w:rPr>
      </w:pPr>
    </w:p>
    <w:p w:rsidR="0048449E" w:rsidRPr="00BB0D63" w:rsidRDefault="0048449E" w:rsidP="00BB0D63">
      <w:pPr>
        <w:pStyle w:val="ListParagraph"/>
        <w:numPr>
          <w:ilvl w:val="1"/>
          <w:numId w:val="1"/>
        </w:numPr>
        <w:spacing w:after="0" w:line="240" w:lineRule="auto"/>
        <w:ind w:hanging="630"/>
        <w:jc w:val="both"/>
        <w:rPr>
          <w:sz w:val="24"/>
          <w:szCs w:val="24"/>
        </w:rPr>
      </w:pPr>
      <w:r w:rsidRPr="00BB0D63">
        <w:rPr>
          <w:sz w:val="24"/>
          <w:szCs w:val="24"/>
        </w:rPr>
        <w:t xml:space="preserve">The </w:t>
      </w:r>
      <w:r w:rsidR="00866881" w:rsidRPr="00BB0D63">
        <w:rPr>
          <w:sz w:val="24"/>
          <w:szCs w:val="24"/>
        </w:rPr>
        <w:t xml:space="preserve">ECG machines shall be </w:t>
      </w:r>
      <w:r w:rsidR="00D70BBC" w:rsidRPr="00BB0D63">
        <w:rPr>
          <w:sz w:val="24"/>
          <w:szCs w:val="24"/>
        </w:rPr>
        <w:t xml:space="preserve">procured by the </w:t>
      </w:r>
      <w:r w:rsidR="00346243" w:rsidRPr="00BB0D63">
        <w:rPr>
          <w:sz w:val="24"/>
          <w:szCs w:val="24"/>
        </w:rPr>
        <w:t>Service Provider</w:t>
      </w:r>
      <w:r w:rsidR="00D70BBC" w:rsidRPr="00BB0D63">
        <w:rPr>
          <w:sz w:val="24"/>
          <w:szCs w:val="24"/>
        </w:rPr>
        <w:t xml:space="preserve"> as per the specif</w:t>
      </w:r>
      <w:r w:rsidR="00DC3EF9">
        <w:rPr>
          <w:sz w:val="24"/>
          <w:szCs w:val="24"/>
        </w:rPr>
        <w:t>ication mentioned at clause No.</w:t>
      </w:r>
      <w:r w:rsidR="00346243" w:rsidRPr="00BB0D63">
        <w:rPr>
          <w:sz w:val="24"/>
          <w:szCs w:val="24"/>
        </w:rPr>
        <w:t xml:space="preserve"> 5 of EOI</w:t>
      </w:r>
      <w:r w:rsidR="00D70BBC" w:rsidRPr="00BB0D63">
        <w:rPr>
          <w:sz w:val="24"/>
          <w:szCs w:val="24"/>
        </w:rPr>
        <w:t xml:space="preserve"> document</w:t>
      </w:r>
      <w:r w:rsidR="00866881" w:rsidRPr="00BB0D63">
        <w:rPr>
          <w:sz w:val="24"/>
          <w:szCs w:val="24"/>
        </w:rPr>
        <w:t xml:space="preserve"> </w:t>
      </w:r>
      <w:r w:rsidR="00D70BBC" w:rsidRPr="00BB0D63">
        <w:rPr>
          <w:sz w:val="24"/>
          <w:szCs w:val="24"/>
        </w:rPr>
        <w:t>and</w:t>
      </w:r>
      <w:r w:rsidR="00866881" w:rsidRPr="00BB0D63">
        <w:rPr>
          <w:sz w:val="24"/>
          <w:szCs w:val="24"/>
        </w:rPr>
        <w:t xml:space="preserve"> cost of running &amp; maintenance shall be borne by the firm/Service provider</w:t>
      </w:r>
      <w:r w:rsidR="00D70BBC" w:rsidRPr="00BB0D63">
        <w:rPr>
          <w:sz w:val="24"/>
          <w:szCs w:val="24"/>
        </w:rPr>
        <w:t>/Contractor</w:t>
      </w:r>
      <w:r w:rsidR="00866881" w:rsidRPr="00BB0D63">
        <w:rPr>
          <w:sz w:val="24"/>
          <w:szCs w:val="24"/>
        </w:rPr>
        <w:t>.</w:t>
      </w:r>
    </w:p>
    <w:p w:rsidR="00E20D49" w:rsidRPr="001858F7" w:rsidRDefault="00E20D49" w:rsidP="00E20D49">
      <w:pPr>
        <w:spacing w:after="0" w:line="240" w:lineRule="auto"/>
        <w:ind w:left="720"/>
        <w:jc w:val="both"/>
        <w:rPr>
          <w:sz w:val="24"/>
          <w:szCs w:val="24"/>
        </w:rPr>
      </w:pPr>
    </w:p>
    <w:p w:rsidR="0048449E" w:rsidRPr="004A15AB" w:rsidRDefault="0048449E" w:rsidP="005057A2">
      <w:pPr>
        <w:pStyle w:val="ListParagraph"/>
        <w:numPr>
          <w:ilvl w:val="1"/>
          <w:numId w:val="1"/>
        </w:numPr>
        <w:spacing w:after="0" w:line="240" w:lineRule="auto"/>
        <w:ind w:hanging="630"/>
        <w:jc w:val="both"/>
        <w:rPr>
          <w:sz w:val="24"/>
          <w:szCs w:val="24"/>
        </w:rPr>
      </w:pPr>
      <w:r w:rsidRPr="004A15AB">
        <w:rPr>
          <w:sz w:val="24"/>
          <w:szCs w:val="24"/>
        </w:rPr>
        <w:t>The cost of all the consumable</w:t>
      </w:r>
      <w:r w:rsidR="001E5806">
        <w:rPr>
          <w:sz w:val="24"/>
          <w:szCs w:val="24"/>
        </w:rPr>
        <w:t>s</w:t>
      </w:r>
      <w:r w:rsidRPr="004A15AB">
        <w:rPr>
          <w:sz w:val="24"/>
          <w:szCs w:val="24"/>
        </w:rPr>
        <w:t xml:space="preserve"> and manpower to be used for the purpose shall be borne by the firm/ service provider. </w:t>
      </w:r>
    </w:p>
    <w:p w:rsidR="00E20D49" w:rsidRPr="001858F7" w:rsidRDefault="00E20D49" w:rsidP="00E20D49">
      <w:pPr>
        <w:spacing w:after="0" w:line="240" w:lineRule="auto"/>
        <w:ind w:left="720"/>
        <w:jc w:val="both"/>
        <w:rPr>
          <w:sz w:val="24"/>
          <w:szCs w:val="24"/>
        </w:rPr>
      </w:pPr>
    </w:p>
    <w:p w:rsidR="0048449E" w:rsidRPr="004A15AB" w:rsidRDefault="0048449E" w:rsidP="005057A2">
      <w:pPr>
        <w:pStyle w:val="ListParagraph"/>
        <w:numPr>
          <w:ilvl w:val="1"/>
          <w:numId w:val="1"/>
        </w:numPr>
        <w:spacing w:after="0" w:line="240" w:lineRule="auto"/>
        <w:ind w:hanging="630"/>
        <w:jc w:val="both"/>
        <w:rPr>
          <w:sz w:val="24"/>
          <w:szCs w:val="24"/>
        </w:rPr>
      </w:pPr>
      <w:r w:rsidRPr="004A15AB">
        <w:rPr>
          <w:sz w:val="24"/>
          <w:szCs w:val="24"/>
        </w:rPr>
        <w:t xml:space="preserve">The </w:t>
      </w:r>
      <w:r w:rsidR="005B6653" w:rsidRPr="004A15AB">
        <w:rPr>
          <w:sz w:val="24"/>
          <w:szCs w:val="24"/>
        </w:rPr>
        <w:t>Service Provider has to</w:t>
      </w:r>
      <w:r w:rsidRPr="004A15AB">
        <w:rPr>
          <w:sz w:val="24"/>
          <w:szCs w:val="24"/>
        </w:rPr>
        <w:t xml:space="preserve"> quote the</w:t>
      </w:r>
      <w:r w:rsidR="0065108B">
        <w:rPr>
          <w:sz w:val="24"/>
          <w:szCs w:val="24"/>
        </w:rPr>
        <w:t xml:space="preserve"> lowest</w:t>
      </w:r>
      <w:r w:rsidRPr="004A15AB">
        <w:rPr>
          <w:sz w:val="24"/>
          <w:szCs w:val="24"/>
        </w:rPr>
        <w:t xml:space="preserve"> rate </w:t>
      </w:r>
      <w:r w:rsidR="00115C92">
        <w:rPr>
          <w:sz w:val="24"/>
          <w:szCs w:val="24"/>
        </w:rPr>
        <w:t xml:space="preserve">in Rupees </w:t>
      </w:r>
      <w:r w:rsidR="00F369F7" w:rsidRPr="004A15AB">
        <w:rPr>
          <w:sz w:val="24"/>
          <w:szCs w:val="24"/>
        </w:rPr>
        <w:t>of</w:t>
      </w:r>
      <w:r w:rsidRPr="004A15AB">
        <w:rPr>
          <w:sz w:val="24"/>
          <w:szCs w:val="24"/>
        </w:rPr>
        <w:t xml:space="preserve"> </w:t>
      </w:r>
      <w:r w:rsidR="0064772B" w:rsidRPr="004A15AB">
        <w:rPr>
          <w:sz w:val="24"/>
          <w:szCs w:val="24"/>
        </w:rPr>
        <w:t xml:space="preserve">ECG </w:t>
      </w:r>
      <w:r w:rsidR="0064772B">
        <w:rPr>
          <w:sz w:val="24"/>
          <w:szCs w:val="24"/>
        </w:rPr>
        <w:t>charges</w:t>
      </w:r>
      <w:r w:rsidRPr="004A15AB">
        <w:rPr>
          <w:sz w:val="24"/>
          <w:szCs w:val="24"/>
        </w:rPr>
        <w:t xml:space="preserve"> and the </w:t>
      </w:r>
      <w:r w:rsidR="00346243">
        <w:rPr>
          <w:sz w:val="24"/>
          <w:szCs w:val="24"/>
        </w:rPr>
        <w:t>tender</w:t>
      </w:r>
      <w:r w:rsidRPr="004A15AB">
        <w:rPr>
          <w:sz w:val="24"/>
          <w:szCs w:val="24"/>
        </w:rPr>
        <w:t xml:space="preserve"> shall be decided on the basis of lowest ra</w:t>
      </w:r>
      <w:r w:rsidR="00346243">
        <w:rPr>
          <w:sz w:val="24"/>
          <w:szCs w:val="24"/>
        </w:rPr>
        <w:t xml:space="preserve">tes quoted of ECG per patient. </w:t>
      </w:r>
    </w:p>
    <w:p w:rsidR="00E20D49" w:rsidRPr="00017EC2" w:rsidRDefault="00E20D49" w:rsidP="00E20D49">
      <w:pPr>
        <w:spacing w:after="0" w:line="240" w:lineRule="auto"/>
        <w:ind w:left="720"/>
        <w:jc w:val="both"/>
        <w:rPr>
          <w:sz w:val="24"/>
          <w:szCs w:val="24"/>
        </w:rPr>
      </w:pPr>
    </w:p>
    <w:p w:rsidR="0048449E" w:rsidRPr="004A15AB" w:rsidRDefault="0048449E" w:rsidP="005057A2">
      <w:pPr>
        <w:pStyle w:val="ListParagraph"/>
        <w:numPr>
          <w:ilvl w:val="1"/>
          <w:numId w:val="1"/>
        </w:numPr>
        <w:spacing w:after="0" w:line="240" w:lineRule="auto"/>
        <w:ind w:hanging="630"/>
        <w:jc w:val="both"/>
        <w:rPr>
          <w:sz w:val="24"/>
          <w:szCs w:val="24"/>
        </w:rPr>
      </w:pPr>
      <w:r w:rsidRPr="004A15AB">
        <w:rPr>
          <w:sz w:val="24"/>
          <w:szCs w:val="24"/>
        </w:rPr>
        <w:t xml:space="preserve">Medical Superintendent-cum-Member Secretary, Dr. RPGMC, and Kangra at Tanda </w:t>
      </w:r>
      <w:r w:rsidR="005770A8" w:rsidRPr="004A15AB">
        <w:rPr>
          <w:sz w:val="24"/>
          <w:szCs w:val="24"/>
        </w:rPr>
        <w:t>reserve</w:t>
      </w:r>
      <w:r w:rsidRPr="004A15AB">
        <w:rPr>
          <w:sz w:val="24"/>
          <w:szCs w:val="24"/>
        </w:rPr>
        <w:t xml:space="preserve"> the right to cancel the contract/</w:t>
      </w:r>
      <w:r w:rsidR="00B34A25">
        <w:rPr>
          <w:sz w:val="24"/>
          <w:szCs w:val="24"/>
        </w:rPr>
        <w:t>EOI</w:t>
      </w:r>
      <w:r w:rsidRPr="004A15AB">
        <w:rPr>
          <w:sz w:val="24"/>
          <w:szCs w:val="24"/>
        </w:rPr>
        <w:t xml:space="preserve"> at any stage without assigning any reason. </w:t>
      </w:r>
    </w:p>
    <w:p w:rsidR="00E840E5" w:rsidRDefault="00E840E5" w:rsidP="00E840E5">
      <w:pPr>
        <w:spacing w:after="0" w:line="240" w:lineRule="auto"/>
        <w:jc w:val="both"/>
        <w:rPr>
          <w:sz w:val="24"/>
          <w:szCs w:val="24"/>
        </w:rPr>
      </w:pPr>
    </w:p>
    <w:p w:rsidR="00E840E5" w:rsidRPr="004A15AB" w:rsidRDefault="00E840E5" w:rsidP="004A15AB">
      <w:pPr>
        <w:pStyle w:val="ListParagraph"/>
        <w:numPr>
          <w:ilvl w:val="0"/>
          <w:numId w:val="1"/>
        </w:numPr>
        <w:spacing w:after="0" w:line="240" w:lineRule="auto"/>
        <w:jc w:val="both"/>
        <w:rPr>
          <w:b/>
          <w:sz w:val="24"/>
          <w:szCs w:val="24"/>
        </w:rPr>
      </w:pPr>
      <w:r w:rsidRPr="004A15AB">
        <w:rPr>
          <w:b/>
          <w:sz w:val="24"/>
          <w:szCs w:val="24"/>
        </w:rPr>
        <w:t>RESPONSIBILITY OF THE SERVICE PROVIDER.</w:t>
      </w:r>
    </w:p>
    <w:p w:rsidR="00B72E43" w:rsidRDefault="0048449E" w:rsidP="00FD72E3">
      <w:pPr>
        <w:pStyle w:val="ListParagraph"/>
        <w:numPr>
          <w:ilvl w:val="1"/>
          <w:numId w:val="1"/>
        </w:numPr>
        <w:spacing w:after="0" w:line="240" w:lineRule="auto"/>
        <w:ind w:hanging="630"/>
        <w:jc w:val="both"/>
        <w:rPr>
          <w:sz w:val="24"/>
          <w:szCs w:val="24"/>
        </w:rPr>
      </w:pPr>
      <w:r w:rsidRPr="0065108B">
        <w:rPr>
          <w:sz w:val="24"/>
          <w:szCs w:val="24"/>
        </w:rPr>
        <w:t xml:space="preserve">The service provider and his employees should be polite, positive &amp; shall keep proper discipline in the hospital and to behave with the patients &amp; staff members in the most desirable manners. Any breach of this condition makes the </w:t>
      </w:r>
      <w:r w:rsidR="00B34A25" w:rsidRPr="0065108B">
        <w:rPr>
          <w:sz w:val="24"/>
          <w:szCs w:val="24"/>
        </w:rPr>
        <w:t>Service Provider</w:t>
      </w:r>
      <w:r w:rsidRPr="0065108B">
        <w:rPr>
          <w:sz w:val="24"/>
          <w:szCs w:val="24"/>
        </w:rPr>
        <w:t xml:space="preserve"> liable for termination of this contract without notice and forfeiture of security amount. </w:t>
      </w:r>
    </w:p>
    <w:p w:rsidR="00B72E43" w:rsidRPr="009C5CFD" w:rsidRDefault="00B72E43" w:rsidP="009C5CFD">
      <w:pPr>
        <w:spacing w:after="0" w:line="240" w:lineRule="auto"/>
        <w:jc w:val="both"/>
        <w:rPr>
          <w:sz w:val="24"/>
          <w:szCs w:val="24"/>
        </w:rPr>
      </w:pPr>
    </w:p>
    <w:p w:rsidR="0048449E" w:rsidRPr="00ED1662" w:rsidRDefault="0048449E" w:rsidP="00ED1662">
      <w:pPr>
        <w:pStyle w:val="ListParagraph"/>
        <w:numPr>
          <w:ilvl w:val="1"/>
          <w:numId w:val="1"/>
        </w:numPr>
        <w:spacing w:after="0" w:line="240" w:lineRule="auto"/>
        <w:ind w:hanging="630"/>
        <w:jc w:val="both"/>
        <w:rPr>
          <w:sz w:val="24"/>
          <w:szCs w:val="24"/>
        </w:rPr>
      </w:pPr>
      <w:r w:rsidRPr="00F41A34">
        <w:rPr>
          <w:sz w:val="24"/>
          <w:szCs w:val="24"/>
        </w:rPr>
        <w:t xml:space="preserve">That the ECG technicians will take all precaution to prevent any unlawful/illicit </w:t>
      </w:r>
      <w:r w:rsidR="00C16763" w:rsidRPr="00F41A34">
        <w:rPr>
          <w:sz w:val="24"/>
          <w:szCs w:val="24"/>
        </w:rPr>
        <w:t>activities or</w:t>
      </w:r>
      <w:r w:rsidRPr="00F41A34">
        <w:rPr>
          <w:sz w:val="24"/>
          <w:szCs w:val="24"/>
        </w:rPr>
        <w:t xml:space="preserve"> disorderly acts for the preservation of peace and p</w:t>
      </w:r>
      <w:r w:rsidR="00BB0D63" w:rsidRPr="00F41A34">
        <w:rPr>
          <w:sz w:val="24"/>
          <w:szCs w:val="24"/>
        </w:rPr>
        <w:t>rotection of properties of the I</w:t>
      </w:r>
      <w:r w:rsidRPr="00F41A34">
        <w:rPr>
          <w:sz w:val="24"/>
          <w:szCs w:val="24"/>
        </w:rPr>
        <w:t xml:space="preserve">nstitution .In case, any of the workers so engaged by the service </w:t>
      </w:r>
      <w:r w:rsidR="00ED1662" w:rsidRPr="00ED1662">
        <w:rPr>
          <w:sz w:val="24"/>
          <w:szCs w:val="24"/>
        </w:rPr>
        <w:t>provider</w:t>
      </w:r>
      <w:r w:rsidRPr="00ED1662">
        <w:rPr>
          <w:sz w:val="24"/>
          <w:szCs w:val="24"/>
        </w:rPr>
        <w:t xml:space="preserve"> does not come up to the expectations or does not performs his duties or indulges in an unlawful/illicit activities, the contract shall be terminated immediately with recovery of all losses by </w:t>
      </w:r>
      <w:r w:rsidR="00BB0D63" w:rsidRPr="00ED1662">
        <w:rPr>
          <w:sz w:val="24"/>
          <w:szCs w:val="24"/>
        </w:rPr>
        <w:t xml:space="preserve">forfeiting security </w:t>
      </w:r>
      <w:r w:rsidRPr="00ED1662">
        <w:rPr>
          <w:sz w:val="24"/>
          <w:szCs w:val="24"/>
        </w:rPr>
        <w:t xml:space="preserve">amount kept with the RKS. </w:t>
      </w:r>
    </w:p>
    <w:p w:rsidR="00E20D49" w:rsidRDefault="00E20D49" w:rsidP="00E20D49">
      <w:pPr>
        <w:spacing w:after="0" w:line="240" w:lineRule="auto"/>
        <w:ind w:left="720"/>
        <w:jc w:val="both"/>
        <w:rPr>
          <w:sz w:val="24"/>
          <w:szCs w:val="24"/>
        </w:rPr>
      </w:pPr>
    </w:p>
    <w:p w:rsidR="007C3BFC" w:rsidRDefault="0048449E" w:rsidP="00346243">
      <w:pPr>
        <w:pStyle w:val="ListParagraph"/>
        <w:numPr>
          <w:ilvl w:val="1"/>
          <w:numId w:val="1"/>
        </w:numPr>
        <w:spacing w:after="0" w:line="240" w:lineRule="auto"/>
        <w:ind w:hanging="630"/>
        <w:jc w:val="both"/>
        <w:rPr>
          <w:sz w:val="24"/>
          <w:szCs w:val="24"/>
        </w:rPr>
      </w:pPr>
      <w:r w:rsidRPr="004A15AB">
        <w:rPr>
          <w:sz w:val="24"/>
          <w:szCs w:val="24"/>
        </w:rPr>
        <w:t>It is mandatory that the service provider must ensure the presence of female attendant or a female hospital staff while conducting ECG of female patients</w:t>
      </w:r>
      <w:r w:rsidR="00E20D49" w:rsidRPr="004A15AB">
        <w:rPr>
          <w:sz w:val="24"/>
          <w:szCs w:val="24"/>
        </w:rPr>
        <w:t>.</w:t>
      </w:r>
    </w:p>
    <w:p w:rsidR="00346243" w:rsidRPr="00346243" w:rsidRDefault="00346243" w:rsidP="00346243">
      <w:pPr>
        <w:spacing w:after="0" w:line="240" w:lineRule="auto"/>
        <w:jc w:val="both"/>
        <w:rPr>
          <w:sz w:val="24"/>
          <w:szCs w:val="24"/>
        </w:rPr>
      </w:pPr>
    </w:p>
    <w:p w:rsidR="007C3BFC" w:rsidRPr="007C3BFC" w:rsidRDefault="00206C12" w:rsidP="00C92268">
      <w:pPr>
        <w:pStyle w:val="ListParagraph"/>
        <w:numPr>
          <w:ilvl w:val="1"/>
          <w:numId w:val="1"/>
        </w:numPr>
        <w:spacing w:after="0" w:line="240" w:lineRule="auto"/>
        <w:ind w:left="450" w:hanging="720"/>
        <w:jc w:val="both"/>
        <w:rPr>
          <w:sz w:val="24"/>
          <w:szCs w:val="24"/>
        </w:rPr>
      </w:pPr>
      <w:r>
        <w:rPr>
          <w:sz w:val="24"/>
          <w:szCs w:val="24"/>
        </w:rPr>
        <w:t xml:space="preserve">The ECG Machines shall be </w:t>
      </w:r>
      <w:r w:rsidR="005F03DB">
        <w:rPr>
          <w:sz w:val="24"/>
          <w:szCs w:val="24"/>
        </w:rPr>
        <w:t>procured</w:t>
      </w:r>
      <w:r>
        <w:rPr>
          <w:sz w:val="24"/>
          <w:szCs w:val="24"/>
        </w:rPr>
        <w:t xml:space="preserve"> by the service provider</w:t>
      </w:r>
      <w:r w:rsidR="005F03DB">
        <w:rPr>
          <w:sz w:val="24"/>
          <w:szCs w:val="24"/>
        </w:rPr>
        <w:t xml:space="preserve"> himself</w:t>
      </w:r>
      <w:r w:rsidR="0064289C">
        <w:rPr>
          <w:sz w:val="24"/>
          <w:szCs w:val="24"/>
        </w:rPr>
        <w:t xml:space="preserve"> as specified in the term</w:t>
      </w:r>
      <w:r w:rsidR="003574B1">
        <w:rPr>
          <w:sz w:val="24"/>
          <w:szCs w:val="24"/>
        </w:rPr>
        <w:t xml:space="preserve">s &amp; conditions at clause No. </w:t>
      </w:r>
      <w:r w:rsidR="0064289C">
        <w:rPr>
          <w:sz w:val="24"/>
          <w:szCs w:val="24"/>
        </w:rPr>
        <w:t>5 below</w:t>
      </w:r>
      <w:r>
        <w:rPr>
          <w:sz w:val="24"/>
          <w:szCs w:val="24"/>
        </w:rPr>
        <w:t xml:space="preserve"> and a</w:t>
      </w:r>
      <w:r w:rsidR="007C3BFC" w:rsidRPr="004A15AB">
        <w:rPr>
          <w:sz w:val="24"/>
          <w:szCs w:val="24"/>
        </w:rPr>
        <w:t xml:space="preserve">ll the petty/major repairs/maintenance of the ECG machines shall be carried out by the </w:t>
      </w:r>
      <w:r w:rsidR="007C3BFC">
        <w:rPr>
          <w:sz w:val="24"/>
          <w:szCs w:val="24"/>
        </w:rPr>
        <w:t>Service provider</w:t>
      </w:r>
      <w:r w:rsidR="007C3BFC" w:rsidRPr="004A15AB">
        <w:rPr>
          <w:sz w:val="24"/>
          <w:szCs w:val="24"/>
        </w:rPr>
        <w:t xml:space="preserve"> at his own cost. If during handling or otherwise the ECG machine becomes </w:t>
      </w:r>
      <w:r w:rsidR="007C3BFC" w:rsidRPr="007C3BFC">
        <w:rPr>
          <w:sz w:val="24"/>
          <w:szCs w:val="24"/>
        </w:rPr>
        <w:t>irreparable, it has to be replaced by a new machine of the same make and model by the Service Provider</w:t>
      </w:r>
      <w:r w:rsidR="0065108B">
        <w:rPr>
          <w:sz w:val="24"/>
          <w:szCs w:val="24"/>
        </w:rPr>
        <w:t xml:space="preserve"> without delay/obstructing the services. If there is br</w:t>
      </w:r>
      <w:r w:rsidR="005770A8">
        <w:rPr>
          <w:sz w:val="24"/>
          <w:szCs w:val="24"/>
        </w:rPr>
        <w:t>eakdown of more than one hour a penalty of Rs</w:t>
      </w:r>
      <w:r w:rsidR="0065108B">
        <w:rPr>
          <w:sz w:val="24"/>
          <w:szCs w:val="24"/>
        </w:rPr>
        <w:t>.100/- shall be levied per</w:t>
      </w:r>
      <w:r w:rsidR="005770A8">
        <w:rPr>
          <w:sz w:val="24"/>
          <w:szCs w:val="24"/>
        </w:rPr>
        <w:t xml:space="preserve"> hour</w:t>
      </w:r>
      <w:r w:rsidR="00EC53E6">
        <w:rPr>
          <w:sz w:val="24"/>
          <w:szCs w:val="24"/>
        </w:rPr>
        <w:t xml:space="preserve"> till the </w:t>
      </w:r>
      <w:r w:rsidR="005770A8">
        <w:rPr>
          <w:sz w:val="24"/>
          <w:szCs w:val="24"/>
        </w:rPr>
        <w:t>resumption of services.</w:t>
      </w:r>
    </w:p>
    <w:p w:rsidR="007C3BFC" w:rsidRPr="004A15AB" w:rsidRDefault="007C3BFC" w:rsidP="007C3BFC">
      <w:pPr>
        <w:pStyle w:val="ListParagraph"/>
        <w:spacing w:after="0" w:line="240" w:lineRule="auto"/>
        <w:jc w:val="both"/>
        <w:rPr>
          <w:sz w:val="24"/>
          <w:szCs w:val="24"/>
        </w:rPr>
      </w:pPr>
    </w:p>
    <w:p w:rsidR="00E840E5" w:rsidRPr="00E840E5" w:rsidRDefault="00E840E5" w:rsidP="00E840E5">
      <w:pPr>
        <w:spacing w:after="0" w:line="240" w:lineRule="auto"/>
        <w:jc w:val="both"/>
        <w:rPr>
          <w:sz w:val="24"/>
          <w:szCs w:val="24"/>
        </w:rPr>
      </w:pPr>
    </w:p>
    <w:p w:rsidR="00E20D49" w:rsidRPr="004A15AB" w:rsidRDefault="00E840E5" w:rsidP="004A15AB">
      <w:pPr>
        <w:pStyle w:val="ListParagraph"/>
        <w:numPr>
          <w:ilvl w:val="0"/>
          <w:numId w:val="1"/>
        </w:numPr>
        <w:spacing w:after="0" w:line="240" w:lineRule="auto"/>
        <w:jc w:val="both"/>
        <w:rPr>
          <w:b/>
          <w:sz w:val="24"/>
          <w:szCs w:val="24"/>
        </w:rPr>
      </w:pPr>
      <w:r w:rsidRPr="004A15AB">
        <w:rPr>
          <w:b/>
          <w:sz w:val="24"/>
          <w:szCs w:val="24"/>
        </w:rPr>
        <w:t>ELIGIBILITY CRITERIA</w:t>
      </w:r>
    </w:p>
    <w:p w:rsidR="0048449E" w:rsidRPr="004A15AB" w:rsidRDefault="0048449E" w:rsidP="005057A2">
      <w:pPr>
        <w:pStyle w:val="ListParagraph"/>
        <w:numPr>
          <w:ilvl w:val="1"/>
          <w:numId w:val="1"/>
        </w:numPr>
        <w:spacing w:after="0" w:line="240" w:lineRule="auto"/>
        <w:ind w:hanging="630"/>
        <w:jc w:val="both"/>
        <w:rPr>
          <w:sz w:val="24"/>
          <w:szCs w:val="24"/>
        </w:rPr>
      </w:pPr>
      <w:r w:rsidRPr="004A15AB">
        <w:rPr>
          <w:sz w:val="24"/>
          <w:szCs w:val="24"/>
        </w:rPr>
        <w:t>The persons so employed by the firm/service provider for the aforesaid purpose should have minimum educational qualification of +2</w:t>
      </w:r>
      <w:r w:rsidR="00BB0D63">
        <w:rPr>
          <w:sz w:val="24"/>
          <w:szCs w:val="24"/>
        </w:rPr>
        <w:t xml:space="preserve"> Science</w:t>
      </w:r>
      <w:r w:rsidRPr="004A15AB">
        <w:rPr>
          <w:sz w:val="24"/>
          <w:szCs w:val="24"/>
        </w:rPr>
        <w:t xml:space="preserve"> </w:t>
      </w:r>
      <w:r w:rsidR="005770A8">
        <w:rPr>
          <w:sz w:val="24"/>
          <w:szCs w:val="24"/>
        </w:rPr>
        <w:t xml:space="preserve">with </w:t>
      </w:r>
      <w:r w:rsidRPr="004A15AB">
        <w:rPr>
          <w:sz w:val="24"/>
          <w:szCs w:val="24"/>
        </w:rPr>
        <w:t>diploma in ECG technology, having good working knowledge of ECG.  They should have working experience of one year from a reputed ECG service provider. The Service Provider has to furnish a list of all employees along</w:t>
      </w:r>
      <w:r w:rsidR="00F43F1C">
        <w:rPr>
          <w:sz w:val="24"/>
          <w:szCs w:val="24"/>
        </w:rPr>
        <w:t xml:space="preserve"> </w:t>
      </w:r>
      <w:r w:rsidRPr="004A15AB">
        <w:rPr>
          <w:sz w:val="24"/>
          <w:szCs w:val="24"/>
        </w:rPr>
        <w:t>with their complete address and bio-data for</w:t>
      </w:r>
      <w:r w:rsidR="005770A8">
        <w:rPr>
          <w:sz w:val="24"/>
          <w:szCs w:val="24"/>
        </w:rPr>
        <w:t xml:space="preserve"> record/verification of facts.  The minimum employees should be four in all shifts with leave reserve.</w:t>
      </w:r>
    </w:p>
    <w:p w:rsidR="00E20D49" w:rsidRPr="001858F7" w:rsidRDefault="00E20D49" w:rsidP="00E20D49">
      <w:pPr>
        <w:spacing w:after="0" w:line="240" w:lineRule="auto"/>
        <w:ind w:left="720"/>
        <w:jc w:val="both"/>
        <w:rPr>
          <w:sz w:val="24"/>
          <w:szCs w:val="24"/>
        </w:rPr>
      </w:pPr>
    </w:p>
    <w:p w:rsidR="009F4D1C" w:rsidRPr="00D21671" w:rsidRDefault="0048449E" w:rsidP="004A15AB">
      <w:pPr>
        <w:pStyle w:val="ListParagraph"/>
        <w:numPr>
          <w:ilvl w:val="1"/>
          <w:numId w:val="1"/>
        </w:numPr>
        <w:spacing w:after="0" w:line="240" w:lineRule="auto"/>
        <w:ind w:hanging="630"/>
        <w:jc w:val="both"/>
        <w:rPr>
          <w:sz w:val="24"/>
          <w:szCs w:val="24"/>
        </w:rPr>
      </w:pPr>
      <w:r w:rsidRPr="004A15AB">
        <w:rPr>
          <w:sz w:val="24"/>
          <w:szCs w:val="24"/>
        </w:rPr>
        <w:t>The service provider shall engage the persons with required qualification/experience certificate as required for the said purpose from time to time. The service provider shall provide &amp; bear at its own cost all benefits/losses</w:t>
      </w:r>
      <w:r w:rsidR="00D06E1C">
        <w:rPr>
          <w:sz w:val="24"/>
          <w:szCs w:val="24"/>
        </w:rPr>
        <w:t>,</w:t>
      </w:r>
      <w:r w:rsidRPr="004A15AB">
        <w:rPr>
          <w:sz w:val="24"/>
          <w:szCs w:val="24"/>
        </w:rPr>
        <w:t xml:space="preserve"> statutory or otherwise to its employees and the RKS Tanda shall not </w:t>
      </w:r>
      <w:r w:rsidR="00D06E1C">
        <w:rPr>
          <w:sz w:val="24"/>
          <w:szCs w:val="24"/>
        </w:rPr>
        <w:t>have any liability whatsoever on</w:t>
      </w:r>
      <w:r w:rsidRPr="004A15AB">
        <w:rPr>
          <w:sz w:val="24"/>
          <w:szCs w:val="24"/>
        </w:rPr>
        <w:t xml:space="preserve"> this account. The service provider shall abide by and comply with the existing laws of </w:t>
      </w:r>
      <w:r w:rsidR="00424B90" w:rsidRPr="004A15AB">
        <w:rPr>
          <w:sz w:val="24"/>
          <w:szCs w:val="24"/>
        </w:rPr>
        <w:t>land (</w:t>
      </w:r>
      <w:r w:rsidRPr="004A15AB">
        <w:rPr>
          <w:sz w:val="24"/>
          <w:szCs w:val="24"/>
        </w:rPr>
        <w:t xml:space="preserve">i.e. EPF, minimum </w:t>
      </w:r>
      <w:r w:rsidR="00C04325" w:rsidRPr="004A15AB">
        <w:rPr>
          <w:sz w:val="24"/>
          <w:szCs w:val="24"/>
        </w:rPr>
        <w:t>wages, Labour</w:t>
      </w:r>
      <w:r w:rsidRPr="004A15AB">
        <w:rPr>
          <w:sz w:val="24"/>
          <w:szCs w:val="24"/>
        </w:rPr>
        <w:t xml:space="preserve"> laws, ESIC, &amp; Income </w:t>
      </w:r>
      <w:r w:rsidR="00420F2E" w:rsidRPr="004A15AB">
        <w:rPr>
          <w:sz w:val="24"/>
          <w:szCs w:val="24"/>
        </w:rPr>
        <w:t>tax</w:t>
      </w:r>
      <w:r w:rsidR="00420F2E">
        <w:rPr>
          <w:sz w:val="24"/>
          <w:szCs w:val="24"/>
        </w:rPr>
        <w:t>)</w:t>
      </w:r>
      <w:r w:rsidRPr="004A15AB">
        <w:rPr>
          <w:sz w:val="24"/>
          <w:szCs w:val="24"/>
        </w:rPr>
        <w:t xml:space="preserve"> or any other law in time force</w:t>
      </w:r>
      <w:r w:rsidR="00494CD0">
        <w:rPr>
          <w:sz w:val="24"/>
          <w:szCs w:val="24"/>
        </w:rPr>
        <w:t>,</w:t>
      </w:r>
      <w:r w:rsidR="00B115F4">
        <w:rPr>
          <w:sz w:val="24"/>
          <w:szCs w:val="24"/>
        </w:rPr>
        <w:t xml:space="preserve"> if applicable</w:t>
      </w:r>
      <w:r w:rsidRPr="004A15AB">
        <w:rPr>
          <w:sz w:val="24"/>
          <w:szCs w:val="24"/>
        </w:rPr>
        <w:t>. This is a contract for service between the service provider and the Medical Superintendent-cum Member Secretary Rogi Kalyan Samiti, Dr. R.P.</w:t>
      </w:r>
      <w:r w:rsidR="004F1885">
        <w:rPr>
          <w:sz w:val="24"/>
          <w:szCs w:val="24"/>
        </w:rPr>
        <w:t xml:space="preserve"> </w:t>
      </w:r>
      <w:r w:rsidRPr="004A15AB">
        <w:rPr>
          <w:sz w:val="24"/>
          <w:szCs w:val="24"/>
        </w:rPr>
        <w:t>Govt. Medical College</w:t>
      </w:r>
      <w:r w:rsidR="00E20D49" w:rsidRPr="004A15AB">
        <w:rPr>
          <w:sz w:val="24"/>
          <w:szCs w:val="24"/>
        </w:rPr>
        <w:t xml:space="preserve"> Hospital Kangra at Tanda.</w:t>
      </w:r>
    </w:p>
    <w:p w:rsidR="009F4D1C" w:rsidRDefault="009F4D1C" w:rsidP="004A15AB">
      <w:pPr>
        <w:spacing w:after="0" w:line="240" w:lineRule="auto"/>
        <w:jc w:val="both"/>
        <w:rPr>
          <w:sz w:val="24"/>
          <w:szCs w:val="24"/>
        </w:rPr>
      </w:pPr>
    </w:p>
    <w:p w:rsidR="00E20D49" w:rsidRDefault="00B93644" w:rsidP="00F34627">
      <w:pPr>
        <w:pStyle w:val="ListParagraph"/>
        <w:numPr>
          <w:ilvl w:val="1"/>
          <w:numId w:val="1"/>
        </w:numPr>
        <w:spacing w:after="0" w:line="240" w:lineRule="auto"/>
        <w:ind w:hanging="630"/>
        <w:jc w:val="both"/>
        <w:rPr>
          <w:sz w:val="24"/>
          <w:szCs w:val="24"/>
        </w:rPr>
      </w:pPr>
      <w:r w:rsidRPr="004A15AB">
        <w:rPr>
          <w:sz w:val="24"/>
          <w:szCs w:val="24"/>
        </w:rPr>
        <w:t xml:space="preserve">The EMD of Lowest </w:t>
      </w:r>
      <w:r w:rsidR="00E03BE0">
        <w:rPr>
          <w:sz w:val="24"/>
          <w:szCs w:val="24"/>
        </w:rPr>
        <w:t>Service Provider/ Contractor</w:t>
      </w:r>
      <w:r w:rsidR="00D15AD7" w:rsidRPr="004A15AB">
        <w:rPr>
          <w:sz w:val="24"/>
          <w:szCs w:val="24"/>
        </w:rPr>
        <w:t xml:space="preserve"> will be retained in the office till taking over </w:t>
      </w:r>
      <w:r w:rsidR="00B21E6B" w:rsidRPr="004A15AB">
        <w:rPr>
          <w:sz w:val="24"/>
          <w:szCs w:val="24"/>
        </w:rPr>
        <w:t>the work</w:t>
      </w:r>
      <w:r w:rsidR="00D15AD7" w:rsidRPr="004A15AB">
        <w:rPr>
          <w:sz w:val="24"/>
          <w:szCs w:val="24"/>
        </w:rPr>
        <w:t xml:space="preserve"> by the lowest one and EMD of unsuccessful bidder </w:t>
      </w:r>
      <w:r w:rsidR="00D92ADC">
        <w:rPr>
          <w:sz w:val="24"/>
          <w:szCs w:val="24"/>
        </w:rPr>
        <w:t>shall be returned within a week</w:t>
      </w:r>
      <w:r w:rsidR="00D15AD7" w:rsidRPr="004A15AB">
        <w:rPr>
          <w:sz w:val="24"/>
          <w:szCs w:val="24"/>
        </w:rPr>
        <w:t xml:space="preserve"> time. </w:t>
      </w:r>
    </w:p>
    <w:p w:rsidR="00B72E43" w:rsidRDefault="00B72E43" w:rsidP="00411779">
      <w:pPr>
        <w:spacing w:after="0" w:line="240" w:lineRule="auto"/>
        <w:jc w:val="both"/>
        <w:rPr>
          <w:sz w:val="24"/>
          <w:szCs w:val="24"/>
        </w:rPr>
      </w:pPr>
    </w:p>
    <w:p w:rsidR="0068696C" w:rsidRPr="00B72E43" w:rsidRDefault="0048449E" w:rsidP="00B72E43">
      <w:pPr>
        <w:pStyle w:val="ListParagraph"/>
        <w:numPr>
          <w:ilvl w:val="1"/>
          <w:numId w:val="1"/>
        </w:numPr>
        <w:spacing w:after="0" w:line="240" w:lineRule="auto"/>
        <w:ind w:hanging="630"/>
        <w:jc w:val="both"/>
        <w:rPr>
          <w:sz w:val="24"/>
          <w:szCs w:val="24"/>
        </w:rPr>
      </w:pPr>
      <w:r w:rsidRPr="000C7022">
        <w:rPr>
          <w:sz w:val="24"/>
          <w:szCs w:val="24"/>
        </w:rPr>
        <w:t>The ECG Operators/Technicians shall wear blue apron</w:t>
      </w:r>
      <w:r w:rsidR="00D06E1C">
        <w:rPr>
          <w:sz w:val="24"/>
          <w:szCs w:val="24"/>
        </w:rPr>
        <w:t xml:space="preserve"> with name tag</w:t>
      </w:r>
      <w:r w:rsidRPr="000C7022">
        <w:rPr>
          <w:sz w:val="24"/>
          <w:szCs w:val="24"/>
        </w:rPr>
        <w:t xml:space="preserve"> duly knitted</w:t>
      </w:r>
      <w:r w:rsidR="00D06E1C">
        <w:rPr>
          <w:sz w:val="24"/>
          <w:szCs w:val="24"/>
        </w:rPr>
        <w:t xml:space="preserve"> on the</w:t>
      </w:r>
      <w:r w:rsidR="00741BA1">
        <w:rPr>
          <w:sz w:val="24"/>
          <w:szCs w:val="24"/>
        </w:rPr>
        <w:t xml:space="preserve"> breast pocket</w:t>
      </w:r>
      <w:r w:rsidR="00D06E1C">
        <w:rPr>
          <w:sz w:val="24"/>
          <w:szCs w:val="24"/>
        </w:rPr>
        <w:t xml:space="preserve"> showing</w:t>
      </w:r>
      <w:r w:rsidR="005770A8">
        <w:rPr>
          <w:sz w:val="24"/>
          <w:szCs w:val="24"/>
        </w:rPr>
        <w:t xml:space="preserve"> his/her</w:t>
      </w:r>
      <w:r w:rsidR="00D06E1C">
        <w:rPr>
          <w:sz w:val="24"/>
          <w:szCs w:val="24"/>
        </w:rPr>
        <w:t xml:space="preserve"> name &amp; designation</w:t>
      </w:r>
      <w:r w:rsidRPr="000C7022">
        <w:rPr>
          <w:sz w:val="24"/>
          <w:szCs w:val="24"/>
        </w:rPr>
        <w:t xml:space="preserve"> and have </w:t>
      </w:r>
      <w:r w:rsidR="000748FB">
        <w:rPr>
          <w:sz w:val="24"/>
          <w:szCs w:val="24"/>
        </w:rPr>
        <w:t>valid</w:t>
      </w:r>
      <w:r w:rsidRPr="000C7022">
        <w:rPr>
          <w:sz w:val="24"/>
          <w:szCs w:val="24"/>
        </w:rPr>
        <w:t xml:space="preserve"> identity card. He should have a mobile phone with local number for better coordination with Dr. </w:t>
      </w:r>
      <w:r w:rsidRPr="00B72E43">
        <w:rPr>
          <w:sz w:val="24"/>
          <w:szCs w:val="24"/>
        </w:rPr>
        <w:t>RPGMC Hospita</w:t>
      </w:r>
      <w:r w:rsidR="00433A72" w:rsidRPr="00B72E43">
        <w:rPr>
          <w:sz w:val="24"/>
          <w:szCs w:val="24"/>
        </w:rPr>
        <w:t xml:space="preserve">l, Kangra at Tanda </w:t>
      </w:r>
      <w:r w:rsidR="0020599C" w:rsidRPr="00B72E43">
        <w:rPr>
          <w:sz w:val="24"/>
          <w:szCs w:val="24"/>
        </w:rPr>
        <w:t>authorities. The</w:t>
      </w:r>
      <w:r w:rsidRPr="00B72E43">
        <w:rPr>
          <w:sz w:val="24"/>
          <w:szCs w:val="24"/>
        </w:rPr>
        <w:t xml:space="preserve"> cost/expenditure on this count shall be borne by the </w:t>
      </w:r>
      <w:r w:rsidR="00FD571E" w:rsidRPr="00B72E43">
        <w:rPr>
          <w:sz w:val="24"/>
          <w:szCs w:val="24"/>
        </w:rPr>
        <w:t>Service Provider</w:t>
      </w:r>
      <w:r w:rsidRPr="00B72E43">
        <w:rPr>
          <w:sz w:val="24"/>
          <w:szCs w:val="24"/>
        </w:rPr>
        <w:t xml:space="preserve">. </w:t>
      </w:r>
    </w:p>
    <w:p w:rsidR="00C92268" w:rsidRDefault="00C92268" w:rsidP="0068696C">
      <w:pPr>
        <w:pStyle w:val="ListParagraph"/>
        <w:spacing w:after="0" w:line="240" w:lineRule="auto"/>
        <w:jc w:val="both"/>
        <w:rPr>
          <w:sz w:val="24"/>
          <w:szCs w:val="24"/>
        </w:rPr>
      </w:pPr>
    </w:p>
    <w:p w:rsidR="0068696C" w:rsidRPr="005B2A92" w:rsidRDefault="0068696C" w:rsidP="0068696C">
      <w:pPr>
        <w:pStyle w:val="ListParagraph"/>
        <w:numPr>
          <w:ilvl w:val="0"/>
          <w:numId w:val="1"/>
        </w:numPr>
        <w:jc w:val="both"/>
        <w:rPr>
          <w:b/>
          <w:sz w:val="24"/>
          <w:szCs w:val="24"/>
          <w:u w:val="single"/>
        </w:rPr>
      </w:pPr>
      <w:r w:rsidRPr="005B2A92">
        <w:rPr>
          <w:b/>
          <w:sz w:val="24"/>
          <w:szCs w:val="24"/>
        </w:rPr>
        <w:lastRenderedPageBreak/>
        <w:t>T</w:t>
      </w:r>
      <w:r w:rsidRPr="005B2A92">
        <w:rPr>
          <w:b/>
          <w:sz w:val="24"/>
          <w:szCs w:val="24"/>
          <w:u w:val="single"/>
        </w:rPr>
        <w:t xml:space="preserve">erms of payment: </w:t>
      </w:r>
    </w:p>
    <w:p w:rsidR="004D5519" w:rsidRPr="00C92268" w:rsidRDefault="0068696C" w:rsidP="00C92268">
      <w:pPr>
        <w:pStyle w:val="ListParagraph"/>
        <w:numPr>
          <w:ilvl w:val="1"/>
          <w:numId w:val="1"/>
        </w:numPr>
        <w:ind w:hanging="540"/>
        <w:jc w:val="both"/>
        <w:rPr>
          <w:b/>
          <w:sz w:val="24"/>
          <w:szCs w:val="24"/>
          <w:u w:val="single"/>
        </w:rPr>
      </w:pPr>
      <w:r w:rsidRPr="004D5519">
        <w:rPr>
          <w:sz w:val="24"/>
          <w:szCs w:val="24"/>
        </w:rPr>
        <w:t>The payment shall be made every month by way of cheque/RTGS. The owner/firm shall submit his bill in 1</w:t>
      </w:r>
      <w:r w:rsidRPr="004D5519">
        <w:rPr>
          <w:sz w:val="24"/>
          <w:szCs w:val="24"/>
          <w:vertAlign w:val="superscript"/>
        </w:rPr>
        <w:t>st</w:t>
      </w:r>
      <w:r w:rsidRPr="004D5519">
        <w:rPr>
          <w:sz w:val="24"/>
          <w:szCs w:val="24"/>
        </w:rPr>
        <w:t xml:space="preserve"> week of the succeeding month to the Medical Superintendent -cum- Member Secretary Rogi Kalyan Samiti Dr. RPGMC Hospital, </w:t>
      </w:r>
      <w:r w:rsidR="00420F2E" w:rsidRPr="004D5519">
        <w:rPr>
          <w:sz w:val="24"/>
          <w:szCs w:val="24"/>
        </w:rPr>
        <w:t>Kangra</w:t>
      </w:r>
      <w:r w:rsidRPr="004D5519">
        <w:rPr>
          <w:sz w:val="24"/>
          <w:szCs w:val="24"/>
        </w:rPr>
        <w:t xml:space="preserve"> at Tanda who shall verify the bill to extent the owner/firm is entitled to such sums and is admissible under the contract as the Medical Superintendent,-cum- Member Secretary Rogi Kalyan Samiti Dr. RPGMC Hospital, Kangra at Tanda may consider proper. The payment shall be released within 30 days of submission of bills to the service provider subject to all supporting documents </w:t>
      </w:r>
      <w:r w:rsidR="007027D2" w:rsidRPr="004D5519">
        <w:rPr>
          <w:sz w:val="24"/>
          <w:szCs w:val="24"/>
        </w:rPr>
        <w:t>being completed</w:t>
      </w:r>
      <w:r w:rsidRPr="004D5519">
        <w:rPr>
          <w:sz w:val="24"/>
          <w:szCs w:val="24"/>
        </w:rPr>
        <w:t xml:space="preserve"> and in order</w:t>
      </w:r>
      <w:r w:rsidR="005B2A92" w:rsidRPr="004D5519">
        <w:rPr>
          <w:sz w:val="24"/>
          <w:szCs w:val="24"/>
        </w:rPr>
        <w:t>.</w:t>
      </w:r>
    </w:p>
    <w:p w:rsidR="00C92268" w:rsidRPr="004D5519" w:rsidRDefault="00C92268" w:rsidP="00C92268">
      <w:pPr>
        <w:pStyle w:val="ListParagraph"/>
        <w:ind w:left="360"/>
        <w:jc w:val="both"/>
        <w:rPr>
          <w:b/>
          <w:sz w:val="24"/>
          <w:szCs w:val="24"/>
          <w:u w:val="single"/>
        </w:rPr>
      </w:pPr>
    </w:p>
    <w:p w:rsidR="005B2A92" w:rsidRPr="004D5519" w:rsidRDefault="005B2A92" w:rsidP="00C92268">
      <w:pPr>
        <w:pStyle w:val="ListParagraph"/>
        <w:numPr>
          <w:ilvl w:val="1"/>
          <w:numId w:val="1"/>
        </w:numPr>
        <w:ind w:hanging="540"/>
        <w:jc w:val="both"/>
        <w:rPr>
          <w:b/>
          <w:sz w:val="24"/>
          <w:szCs w:val="24"/>
          <w:u w:val="single"/>
        </w:rPr>
      </w:pPr>
      <w:r w:rsidRPr="004D5519">
        <w:rPr>
          <w:sz w:val="24"/>
          <w:szCs w:val="24"/>
        </w:rPr>
        <w:t>The ECG of the card holders patients covered under various schemes i.e. Him Care, Ayushman,</w:t>
      </w:r>
      <w:r w:rsidR="00F34627" w:rsidRPr="004D5519">
        <w:rPr>
          <w:sz w:val="24"/>
          <w:szCs w:val="24"/>
        </w:rPr>
        <w:t xml:space="preserve"> </w:t>
      </w:r>
      <w:r w:rsidRPr="004D5519">
        <w:rPr>
          <w:sz w:val="24"/>
          <w:szCs w:val="24"/>
        </w:rPr>
        <w:t xml:space="preserve">JSSK, </w:t>
      </w:r>
      <w:r w:rsidR="007027D2" w:rsidRPr="004D5519">
        <w:rPr>
          <w:sz w:val="24"/>
          <w:szCs w:val="24"/>
        </w:rPr>
        <w:t>and RBSK</w:t>
      </w:r>
      <w:r w:rsidRPr="004D5519">
        <w:rPr>
          <w:sz w:val="24"/>
          <w:szCs w:val="24"/>
        </w:rPr>
        <w:t>,</w:t>
      </w:r>
      <w:r w:rsidR="00F34627" w:rsidRPr="004D5519">
        <w:rPr>
          <w:sz w:val="24"/>
          <w:szCs w:val="24"/>
        </w:rPr>
        <w:t xml:space="preserve"> Academic</w:t>
      </w:r>
      <w:r w:rsidRPr="004D5519">
        <w:rPr>
          <w:sz w:val="24"/>
          <w:szCs w:val="24"/>
        </w:rPr>
        <w:t xml:space="preserve"> free,</w:t>
      </w:r>
      <w:r w:rsidR="00F34627" w:rsidRPr="004D5519">
        <w:rPr>
          <w:sz w:val="24"/>
          <w:szCs w:val="24"/>
        </w:rPr>
        <w:t xml:space="preserve"> </w:t>
      </w:r>
      <w:r w:rsidRPr="004D5519">
        <w:rPr>
          <w:sz w:val="24"/>
          <w:szCs w:val="24"/>
        </w:rPr>
        <w:t>MBBS students,</w:t>
      </w:r>
      <w:r w:rsidR="00F34627" w:rsidRPr="004D5519">
        <w:rPr>
          <w:sz w:val="24"/>
          <w:szCs w:val="24"/>
        </w:rPr>
        <w:t xml:space="preserve"> </w:t>
      </w:r>
      <w:r w:rsidRPr="004D5519">
        <w:rPr>
          <w:sz w:val="24"/>
          <w:szCs w:val="24"/>
        </w:rPr>
        <w:t>paramedical students,</w:t>
      </w:r>
      <w:r w:rsidR="00F34627" w:rsidRPr="004D5519">
        <w:rPr>
          <w:sz w:val="24"/>
          <w:szCs w:val="24"/>
        </w:rPr>
        <w:t xml:space="preserve"> </w:t>
      </w:r>
      <w:r w:rsidRPr="004D5519">
        <w:rPr>
          <w:sz w:val="24"/>
          <w:szCs w:val="24"/>
        </w:rPr>
        <w:t>GNM students,</w:t>
      </w:r>
      <w:r w:rsidR="00F34627" w:rsidRPr="004D5519">
        <w:rPr>
          <w:sz w:val="24"/>
          <w:szCs w:val="24"/>
        </w:rPr>
        <w:t xml:space="preserve"> </w:t>
      </w:r>
      <w:r w:rsidRPr="004D5519">
        <w:rPr>
          <w:sz w:val="24"/>
          <w:szCs w:val="24"/>
        </w:rPr>
        <w:t>NRC and Road side accident patients</w:t>
      </w:r>
      <w:r w:rsidR="007027D2" w:rsidRPr="004D5519">
        <w:rPr>
          <w:sz w:val="24"/>
          <w:szCs w:val="24"/>
        </w:rPr>
        <w:t xml:space="preserve"> etc.</w:t>
      </w:r>
      <w:r w:rsidRPr="004D5519">
        <w:rPr>
          <w:sz w:val="24"/>
          <w:szCs w:val="24"/>
        </w:rPr>
        <w:t xml:space="preserve"> shall be done at free of cost and the Service Provider will issue zero bill to the beneficiaries. The Medical Superintendent-cum-Member Secretary</w:t>
      </w:r>
      <w:r w:rsidR="00F34627" w:rsidRPr="004D5519">
        <w:rPr>
          <w:sz w:val="24"/>
          <w:szCs w:val="24"/>
        </w:rPr>
        <w:t xml:space="preserve"> Rogi Kalyan Samiti Dr. RPGMC Hospital, Kangra at Tanda shall issue necessary guidelines in this regard which shall be binding on the Service Provider.</w:t>
      </w:r>
      <w:r w:rsidRPr="004D5519">
        <w:rPr>
          <w:sz w:val="24"/>
          <w:szCs w:val="24"/>
        </w:rPr>
        <w:t xml:space="preserve"> </w:t>
      </w:r>
    </w:p>
    <w:p w:rsidR="00362DD0" w:rsidRPr="00362DD0" w:rsidRDefault="00362DD0" w:rsidP="00362DD0">
      <w:pPr>
        <w:pStyle w:val="ListParagraph"/>
        <w:jc w:val="both"/>
        <w:rPr>
          <w:b/>
          <w:sz w:val="24"/>
          <w:szCs w:val="24"/>
          <w:u w:val="single"/>
        </w:rPr>
      </w:pPr>
    </w:p>
    <w:p w:rsidR="0068696C" w:rsidRPr="0068696C" w:rsidRDefault="0068696C" w:rsidP="00C92268">
      <w:pPr>
        <w:pStyle w:val="ListParagraph"/>
        <w:numPr>
          <w:ilvl w:val="1"/>
          <w:numId w:val="1"/>
        </w:numPr>
        <w:spacing w:after="0" w:line="240" w:lineRule="auto"/>
        <w:ind w:hanging="540"/>
        <w:jc w:val="both"/>
        <w:rPr>
          <w:sz w:val="24"/>
          <w:szCs w:val="24"/>
        </w:rPr>
      </w:pPr>
      <w:r w:rsidRPr="0068696C">
        <w:rPr>
          <w:sz w:val="24"/>
          <w:szCs w:val="24"/>
        </w:rPr>
        <w:t xml:space="preserve">In case of any break down in service, the Service Provider will provide the equivalent substitute as per the discretion of Medical Superintendent-cum- Member Secretary Rogi Kalyan Samiti, Dr. R.P. Govt. Medical College Hospital Kangra at Tanda immediately, otherwise a penalty of Rs. </w:t>
      </w:r>
      <w:r w:rsidR="00362DD0">
        <w:rPr>
          <w:sz w:val="24"/>
          <w:szCs w:val="24"/>
        </w:rPr>
        <w:t>100/- per hours</w:t>
      </w:r>
      <w:r w:rsidRPr="0068696C">
        <w:rPr>
          <w:sz w:val="24"/>
          <w:szCs w:val="24"/>
        </w:rPr>
        <w:t xml:space="preserve"> will be imposed and the recovery to this effect will be made from the running bill of the Service Provider.</w:t>
      </w:r>
    </w:p>
    <w:p w:rsidR="0068696C" w:rsidRDefault="0068696C" w:rsidP="0068696C">
      <w:pPr>
        <w:spacing w:after="0" w:line="240" w:lineRule="auto"/>
        <w:jc w:val="both"/>
        <w:rPr>
          <w:sz w:val="24"/>
          <w:szCs w:val="24"/>
        </w:rPr>
      </w:pPr>
    </w:p>
    <w:p w:rsidR="0068696C" w:rsidRDefault="0068696C" w:rsidP="00C92268">
      <w:pPr>
        <w:pStyle w:val="ListParagraph"/>
        <w:numPr>
          <w:ilvl w:val="1"/>
          <w:numId w:val="1"/>
        </w:numPr>
        <w:spacing w:after="0" w:line="240" w:lineRule="auto"/>
        <w:ind w:hanging="540"/>
        <w:jc w:val="both"/>
        <w:rPr>
          <w:sz w:val="24"/>
          <w:szCs w:val="24"/>
        </w:rPr>
      </w:pPr>
      <w:r w:rsidRPr="0068696C">
        <w:rPr>
          <w:sz w:val="24"/>
          <w:szCs w:val="24"/>
        </w:rPr>
        <w:t xml:space="preserve"> Medical Superintendent-cum-Member Secretary Rogi Kalyan Samiti, Dr. R. P. Govt. Medical College Hospital Kangra at Tanda shall have the right to deduct taxes/TDS/Bank charges etc. at sources as applicable as per the rules in force from time to time. </w:t>
      </w:r>
    </w:p>
    <w:p w:rsidR="00411779" w:rsidRPr="00411779" w:rsidRDefault="00411779" w:rsidP="00411779">
      <w:pPr>
        <w:pStyle w:val="ListParagraph"/>
        <w:rPr>
          <w:sz w:val="24"/>
          <w:szCs w:val="24"/>
        </w:rPr>
      </w:pPr>
    </w:p>
    <w:p w:rsidR="009551F0" w:rsidRDefault="0068696C" w:rsidP="00C92268">
      <w:pPr>
        <w:pStyle w:val="ListParagraph"/>
        <w:numPr>
          <w:ilvl w:val="1"/>
          <w:numId w:val="1"/>
        </w:numPr>
        <w:spacing w:after="0" w:line="240" w:lineRule="auto"/>
        <w:ind w:hanging="540"/>
        <w:jc w:val="both"/>
        <w:rPr>
          <w:sz w:val="24"/>
          <w:szCs w:val="24"/>
        </w:rPr>
      </w:pPr>
      <w:r w:rsidRPr="00411779">
        <w:rPr>
          <w:sz w:val="24"/>
          <w:szCs w:val="24"/>
        </w:rPr>
        <w:t xml:space="preserve">In case of loss of property of Dr. RPGMC Hospital, Kangra at Tanda is caused due to negligence on the part of firm/Service Provider or the persons so employed by the firm/service provider, such losses shall be borne by the Service Provider. </w:t>
      </w:r>
    </w:p>
    <w:p w:rsidR="009551F0" w:rsidRPr="009551F0" w:rsidRDefault="009551F0" w:rsidP="009551F0">
      <w:pPr>
        <w:spacing w:after="0" w:line="240" w:lineRule="auto"/>
        <w:jc w:val="both"/>
        <w:rPr>
          <w:sz w:val="24"/>
          <w:szCs w:val="24"/>
        </w:rPr>
      </w:pPr>
    </w:p>
    <w:p w:rsidR="009551F0" w:rsidRDefault="009551F0" w:rsidP="00C92268">
      <w:pPr>
        <w:pStyle w:val="ListParagraph"/>
        <w:numPr>
          <w:ilvl w:val="1"/>
          <w:numId w:val="1"/>
        </w:numPr>
        <w:spacing w:after="0" w:line="240" w:lineRule="auto"/>
        <w:ind w:hanging="540"/>
        <w:jc w:val="both"/>
        <w:rPr>
          <w:sz w:val="24"/>
          <w:szCs w:val="24"/>
        </w:rPr>
      </w:pPr>
      <w:r>
        <w:rPr>
          <w:sz w:val="24"/>
          <w:szCs w:val="24"/>
        </w:rPr>
        <w:t>Monthly payment of the bills verified will be made as per the ECG tests conducted and the figure shown should match with the online reports generated.</w:t>
      </w:r>
    </w:p>
    <w:p w:rsidR="001734F6" w:rsidRPr="001734F6" w:rsidRDefault="001734F6" w:rsidP="001734F6">
      <w:pPr>
        <w:spacing w:after="0" w:line="240" w:lineRule="auto"/>
        <w:jc w:val="both"/>
        <w:rPr>
          <w:b/>
          <w:sz w:val="24"/>
          <w:szCs w:val="24"/>
        </w:rPr>
      </w:pPr>
    </w:p>
    <w:p w:rsidR="0048449E" w:rsidRPr="00D60EF0" w:rsidRDefault="0048449E" w:rsidP="00C92268">
      <w:pPr>
        <w:pStyle w:val="ListParagraph"/>
        <w:numPr>
          <w:ilvl w:val="0"/>
          <w:numId w:val="1"/>
        </w:numPr>
        <w:ind w:hanging="720"/>
        <w:jc w:val="both"/>
        <w:rPr>
          <w:b/>
          <w:sz w:val="24"/>
          <w:szCs w:val="24"/>
        </w:rPr>
      </w:pPr>
      <w:r w:rsidRPr="00D60EF0">
        <w:rPr>
          <w:b/>
          <w:sz w:val="24"/>
          <w:szCs w:val="24"/>
        </w:rPr>
        <w:t>Quality of ACCEPTABLE ECG</w:t>
      </w:r>
      <w:r w:rsidR="00D60EF0">
        <w:rPr>
          <w:b/>
          <w:sz w:val="24"/>
          <w:szCs w:val="24"/>
        </w:rPr>
        <w:t>/Operational Requirements:-</w:t>
      </w:r>
      <w:r w:rsidRPr="00D60EF0">
        <w:rPr>
          <w:b/>
          <w:sz w:val="24"/>
          <w:szCs w:val="24"/>
        </w:rPr>
        <w:t xml:space="preserve"> </w:t>
      </w:r>
    </w:p>
    <w:p w:rsidR="00D60EF0" w:rsidRPr="00D60EF0" w:rsidRDefault="00D60EF0" w:rsidP="00464D83">
      <w:pPr>
        <w:pStyle w:val="ListParagraph"/>
        <w:numPr>
          <w:ilvl w:val="1"/>
          <w:numId w:val="1"/>
        </w:numPr>
        <w:ind w:hanging="720"/>
        <w:jc w:val="both"/>
        <w:rPr>
          <w:sz w:val="24"/>
          <w:szCs w:val="24"/>
        </w:rPr>
      </w:pPr>
      <w:r w:rsidRPr="00D60EF0">
        <w:rPr>
          <w:sz w:val="24"/>
          <w:szCs w:val="24"/>
        </w:rPr>
        <w:t>The ECG Machine should be able to acquire all 12 Leads simultaneously and interpret them.</w:t>
      </w:r>
    </w:p>
    <w:p w:rsidR="00D60EF0" w:rsidRPr="00D60EF0" w:rsidRDefault="00D60EF0" w:rsidP="00464D83">
      <w:pPr>
        <w:pStyle w:val="ListParagraph"/>
        <w:numPr>
          <w:ilvl w:val="0"/>
          <w:numId w:val="1"/>
        </w:numPr>
        <w:ind w:hanging="720"/>
        <w:jc w:val="both"/>
        <w:rPr>
          <w:b/>
          <w:sz w:val="24"/>
          <w:szCs w:val="24"/>
        </w:rPr>
      </w:pPr>
      <w:r w:rsidRPr="00D60EF0">
        <w:rPr>
          <w:b/>
          <w:sz w:val="24"/>
          <w:szCs w:val="24"/>
        </w:rPr>
        <w:t>Technical Specifications:-</w:t>
      </w:r>
    </w:p>
    <w:p w:rsidR="00D60EF0" w:rsidRPr="00D60EF0" w:rsidRDefault="00D60EF0" w:rsidP="00464D83">
      <w:pPr>
        <w:pStyle w:val="ListParagraph"/>
        <w:numPr>
          <w:ilvl w:val="1"/>
          <w:numId w:val="1"/>
        </w:numPr>
        <w:ind w:hanging="720"/>
        <w:jc w:val="both"/>
        <w:rPr>
          <w:sz w:val="24"/>
          <w:szCs w:val="24"/>
        </w:rPr>
      </w:pPr>
      <w:r w:rsidRPr="00D60EF0">
        <w:rPr>
          <w:sz w:val="24"/>
          <w:szCs w:val="24"/>
        </w:rPr>
        <w:t>Should acquire simultaneous 12 lead ECG for both adult and pediatric patients.</w:t>
      </w:r>
    </w:p>
    <w:p w:rsidR="00D60EF0" w:rsidRDefault="00D60EF0" w:rsidP="00464D83">
      <w:pPr>
        <w:pStyle w:val="ListParagraph"/>
        <w:numPr>
          <w:ilvl w:val="1"/>
          <w:numId w:val="1"/>
        </w:numPr>
        <w:ind w:hanging="720"/>
        <w:jc w:val="both"/>
        <w:rPr>
          <w:sz w:val="24"/>
          <w:szCs w:val="24"/>
        </w:rPr>
      </w:pPr>
      <w:r>
        <w:rPr>
          <w:sz w:val="24"/>
          <w:szCs w:val="24"/>
        </w:rPr>
        <w:t>Should have Real time display of ECG waveforms with signal quality indication for each lead.</w:t>
      </w:r>
    </w:p>
    <w:p w:rsidR="00D60EF0" w:rsidRDefault="00D60EF0" w:rsidP="00464D83">
      <w:pPr>
        <w:pStyle w:val="ListParagraph"/>
        <w:numPr>
          <w:ilvl w:val="1"/>
          <w:numId w:val="1"/>
        </w:numPr>
        <w:ind w:hanging="720"/>
        <w:jc w:val="both"/>
        <w:rPr>
          <w:sz w:val="24"/>
          <w:szCs w:val="24"/>
        </w:rPr>
      </w:pPr>
      <w:r>
        <w:rPr>
          <w:sz w:val="24"/>
          <w:szCs w:val="24"/>
        </w:rPr>
        <w:t>Should have Artifact, AC and low and high pass frequency filters.</w:t>
      </w:r>
    </w:p>
    <w:p w:rsidR="00D60EF0" w:rsidRDefault="00D60EF0" w:rsidP="00464D83">
      <w:pPr>
        <w:pStyle w:val="ListParagraph"/>
        <w:numPr>
          <w:ilvl w:val="1"/>
          <w:numId w:val="1"/>
        </w:numPr>
        <w:ind w:hanging="720"/>
        <w:jc w:val="both"/>
        <w:rPr>
          <w:sz w:val="24"/>
          <w:szCs w:val="24"/>
        </w:rPr>
      </w:pPr>
      <w:r>
        <w:rPr>
          <w:sz w:val="24"/>
          <w:szCs w:val="24"/>
        </w:rPr>
        <w:t>Should have a storage memory of at least 40 ECGs with easy transfer by optional modem and data card.</w:t>
      </w:r>
    </w:p>
    <w:p w:rsidR="00D60EF0" w:rsidRDefault="00D60EF0" w:rsidP="00464D83">
      <w:pPr>
        <w:pStyle w:val="ListParagraph"/>
        <w:numPr>
          <w:ilvl w:val="1"/>
          <w:numId w:val="1"/>
        </w:numPr>
        <w:ind w:hanging="720"/>
        <w:jc w:val="both"/>
        <w:rPr>
          <w:sz w:val="24"/>
          <w:szCs w:val="24"/>
        </w:rPr>
      </w:pPr>
      <w:r>
        <w:rPr>
          <w:sz w:val="24"/>
          <w:szCs w:val="24"/>
        </w:rPr>
        <w:lastRenderedPageBreak/>
        <w:t xml:space="preserve">Should have full screen preview </w:t>
      </w:r>
      <w:r w:rsidR="004D5519">
        <w:rPr>
          <w:sz w:val="24"/>
          <w:szCs w:val="24"/>
        </w:rPr>
        <w:t>o</w:t>
      </w:r>
      <w:r>
        <w:rPr>
          <w:sz w:val="24"/>
          <w:szCs w:val="24"/>
        </w:rPr>
        <w:t>f ECG report for quality assessment checks prior to print.</w:t>
      </w:r>
    </w:p>
    <w:p w:rsidR="004D5519" w:rsidRDefault="004D5519" w:rsidP="00464D83">
      <w:pPr>
        <w:pStyle w:val="ListParagraph"/>
        <w:numPr>
          <w:ilvl w:val="1"/>
          <w:numId w:val="1"/>
        </w:numPr>
        <w:ind w:hanging="720"/>
        <w:jc w:val="both"/>
        <w:rPr>
          <w:sz w:val="24"/>
          <w:szCs w:val="24"/>
        </w:rPr>
      </w:pPr>
      <w:r>
        <w:rPr>
          <w:sz w:val="24"/>
          <w:szCs w:val="24"/>
        </w:rPr>
        <w:t>Should have interpretation facility of the amplitudes, durations and morphologies of ECG waveforms.</w:t>
      </w:r>
    </w:p>
    <w:p w:rsidR="004D5519" w:rsidRDefault="004D5519" w:rsidP="00464D83">
      <w:pPr>
        <w:pStyle w:val="ListParagraph"/>
        <w:numPr>
          <w:ilvl w:val="1"/>
          <w:numId w:val="1"/>
        </w:numPr>
        <w:ind w:hanging="720"/>
        <w:jc w:val="both"/>
        <w:rPr>
          <w:sz w:val="24"/>
          <w:szCs w:val="24"/>
        </w:rPr>
      </w:pPr>
      <w:r>
        <w:rPr>
          <w:sz w:val="24"/>
          <w:szCs w:val="24"/>
        </w:rPr>
        <w:t>Should have alphanumeric Keyboard for patients data Entry (virtual or hard keys).</w:t>
      </w:r>
    </w:p>
    <w:p w:rsidR="004D5519" w:rsidRDefault="004D5519" w:rsidP="00464D83">
      <w:pPr>
        <w:pStyle w:val="ListParagraph"/>
        <w:numPr>
          <w:ilvl w:val="1"/>
          <w:numId w:val="1"/>
        </w:numPr>
        <w:ind w:hanging="720"/>
        <w:jc w:val="both"/>
        <w:rPr>
          <w:sz w:val="24"/>
          <w:szCs w:val="24"/>
        </w:rPr>
      </w:pPr>
      <w:r>
        <w:rPr>
          <w:sz w:val="24"/>
          <w:szCs w:val="24"/>
        </w:rPr>
        <w:t>Should have report formats for 3x4;</w:t>
      </w:r>
      <w:r w:rsidR="0091440D">
        <w:rPr>
          <w:sz w:val="24"/>
          <w:szCs w:val="24"/>
        </w:rPr>
        <w:t xml:space="preserve"> </w:t>
      </w:r>
      <w:r>
        <w:rPr>
          <w:sz w:val="24"/>
          <w:szCs w:val="24"/>
        </w:rPr>
        <w:t xml:space="preserve">6x2, Rhythm for up to 12 selected leads; 12 Lead Extended </w:t>
      </w:r>
      <w:r w:rsidR="0091440D">
        <w:rPr>
          <w:sz w:val="24"/>
          <w:szCs w:val="24"/>
        </w:rPr>
        <w:t>measurements</w:t>
      </w:r>
      <w:r>
        <w:rPr>
          <w:sz w:val="24"/>
          <w:szCs w:val="24"/>
        </w:rPr>
        <w:t>, 1 minutes of continuous waveform data for 1 selected lead.</w:t>
      </w:r>
    </w:p>
    <w:p w:rsidR="00464D83" w:rsidRDefault="00464D83" w:rsidP="00464D83">
      <w:pPr>
        <w:pStyle w:val="ListParagraph"/>
        <w:numPr>
          <w:ilvl w:val="1"/>
          <w:numId w:val="1"/>
        </w:numPr>
        <w:ind w:hanging="720"/>
        <w:jc w:val="both"/>
        <w:rPr>
          <w:sz w:val="24"/>
          <w:szCs w:val="24"/>
        </w:rPr>
      </w:pPr>
      <w:r>
        <w:rPr>
          <w:sz w:val="24"/>
          <w:szCs w:val="24"/>
        </w:rPr>
        <w:t>Should have battery capacity of at least 30 ECGs or 30 minutes of continuous rhythm recording on single charge.</w:t>
      </w:r>
    </w:p>
    <w:p w:rsidR="00464D83" w:rsidRDefault="00464D83" w:rsidP="00464D83">
      <w:pPr>
        <w:pStyle w:val="ListParagraph"/>
        <w:numPr>
          <w:ilvl w:val="1"/>
          <w:numId w:val="1"/>
        </w:numPr>
        <w:ind w:hanging="720"/>
        <w:jc w:val="both"/>
        <w:rPr>
          <w:sz w:val="24"/>
          <w:szCs w:val="24"/>
        </w:rPr>
      </w:pPr>
      <w:r>
        <w:rPr>
          <w:sz w:val="24"/>
          <w:szCs w:val="24"/>
        </w:rPr>
        <w:t>Should display ECG on LCD/TFT display.</w:t>
      </w:r>
    </w:p>
    <w:p w:rsidR="00464D83" w:rsidRDefault="00464D83" w:rsidP="00464D83">
      <w:pPr>
        <w:pStyle w:val="ListParagraph"/>
        <w:numPr>
          <w:ilvl w:val="1"/>
          <w:numId w:val="1"/>
        </w:numPr>
        <w:ind w:hanging="720"/>
        <w:jc w:val="both"/>
        <w:rPr>
          <w:sz w:val="24"/>
          <w:szCs w:val="24"/>
        </w:rPr>
      </w:pPr>
      <w:r>
        <w:rPr>
          <w:sz w:val="24"/>
          <w:szCs w:val="24"/>
        </w:rPr>
        <w:t>USB Support (optional) for storage on external portable memories.</w:t>
      </w:r>
    </w:p>
    <w:p w:rsidR="00464D83" w:rsidRDefault="00464D83" w:rsidP="00464D83">
      <w:pPr>
        <w:pStyle w:val="ListParagraph"/>
        <w:numPr>
          <w:ilvl w:val="0"/>
          <w:numId w:val="1"/>
        </w:numPr>
        <w:ind w:hanging="720"/>
        <w:jc w:val="both"/>
        <w:rPr>
          <w:sz w:val="24"/>
          <w:szCs w:val="24"/>
        </w:rPr>
      </w:pPr>
      <w:r w:rsidRPr="0091440D">
        <w:rPr>
          <w:b/>
          <w:sz w:val="24"/>
          <w:szCs w:val="24"/>
        </w:rPr>
        <w:t>System Configuration Accessories, spares and consumables</w:t>
      </w:r>
      <w:r>
        <w:rPr>
          <w:sz w:val="24"/>
          <w:szCs w:val="24"/>
        </w:rPr>
        <w:t>:-</w:t>
      </w:r>
    </w:p>
    <w:p w:rsidR="00464D83" w:rsidRDefault="0091440D" w:rsidP="0091440D">
      <w:pPr>
        <w:pStyle w:val="ListParagraph"/>
        <w:numPr>
          <w:ilvl w:val="1"/>
          <w:numId w:val="1"/>
        </w:numPr>
        <w:tabs>
          <w:tab w:val="left" w:pos="90"/>
        </w:tabs>
        <w:ind w:left="0" w:hanging="270"/>
        <w:jc w:val="both"/>
        <w:rPr>
          <w:sz w:val="24"/>
          <w:szCs w:val="24"/>
        </w:rPr>
      </w:pPr>
      <w:r>
        <w:rPr>
          <w:sz w:val="24"/>
          <w:szCs w:val="24"/>
        </w:rPr>
        <w:t xml:space="preserve">    </w:t>
      </w:r>
      <w:r w:rsidR="00464D83" w:rsidRPr="0091440D">
        <w:rPr>
          <w:sz w:val="24"/>
          <w:szCs w:val="24"/>
        </w:rPr>
        <w:t>ECG Machine 12 Leads with Interpretation -0</w:t>
      </w:r>
      <w:r>
        <w:rPr>
          <w:sz w:val="24"/>
          <w:szCs w:val="24"/>
        </w:rPr>
        <w:t>1.</w:t>
      </w:r>
    </w:p>
    <w:p w:rsidR="0091440D" w:rsidRDefault="0091440D" w:rsidP="0091440D">
      <w:pPr>
        <w:pStyle w:val="ListParagraph"/>
        <w:numPr>
          <w:ilvl w:val="1"/>
          <w:numId w:val="1"/>
        </w:numPr>
        <w:tabs>
          <w:tab w:val="left" w:pos="90"/>
        </w:tabs>
        <w:ind w:left="0" w:hanging="270"/>
        <w:jc w:val="both"/>
        <w:rPr>
          <w:sz w:val="24"/>
          <w:szCs w:val="24"/>
        </w:rPr>
      </w:pPr>
      <w:r>
        <w:rPr>
          <w:sz w:val="24"/>
          <w:szCs w:val="24"/>
        </w:rPr>
        <w:t xml:space="preserve">    Patients Cable-02</w:t>
      </w:r>
    </w:p>
    <w:p w:rsidR="0091440D" w:rsidRDefault="0091440D" w:rsidP="0091440D">
      <w:pPr>
        <w:pStyle w:val="ListParagraph"/>
        <w:numPr>
          <w:ilvl w:val="1"/>
          <w:numId w:val="1"/>
        </w:numPr>
        <w:tabs>
          <w:tab w:val="left" w:pos="90"/>
        </w:tabs>
        <w:ind w:left="0" w:hanging="270"/>
        <w:jc w:val="both"/>
        <w:rPr>
          <w:sz w:val="24"/>
          <w:szCs w:val="24"/>
        </w:rPr>
      </w:pPr>
      <w:r>
        <w:rPr>
          <w:sz w:val="24"/>
          <w:szCs w:val="24"/>
        </w:rPr>
        <w:t xml:space="preserve">   Chest Electrodes Adult (set of six) -02 sets.</w:t>
      </w:r>
    </w:p>
    <w:p w:rsidR="0091440D" w:rsidRDefault="0091440D" w:rsidP="0091440D">
      <w:pPr>
        <w:pStyle w:val="ListParagraph"/>
        <w:numPr>
          <w:ilvl w:val="1"/>
          <w:numId w:val="1"/>
        </w:numPr>
        <w:tabs>
          <w:tab w:val="left" w:pos="90"/>
        </w:tabs>
        <w:ind w:left="0" w:hanging="270"/>
        <w:jc w:val="both"/>
        <w:rPr>
          <w:sz w:val="24"/>
          <w:szCs w:val="24"/>
        </w:rPr>
      </w:pPr>
      <w:r>
        <w:rPr>
          <w:sz w:val="24"/>
          <w:szCs w:val="24"/>
        </w:rPr>
        <w:t xml:space="preserve">    Limb Electrodes (set of four)-02 sets</w:t>
      </w:r>
      <w:r w:rsidR="00DE6022">
        <w:rPr>
          <w:sz w:val="24"/>
          <w:szCs w:val="24"/>
        </w:rPr>
        <w:t>.</w:t>
      </w:r>
    </w:p>
    <w:p w:rsidR="00DE6022" w:rsidRPr="00DE6022" w:rsidRDefault="00DE6022" w:rsidP="00DE6022">
      <w:pPr>
        <w:pStyle w:val="ListParagraph"/>
        <w:numPr>
          <w:ilvl w:val="1"/>
          <w:numId w:val="1"/>
        </w:numPr>
        <w:tabs>
          <w:tab w:val="left" w:pos="90"/>
        </w:tabs>
        <w:ind w:left="0" w:hanging="270"/>
        <w:jc w:val="both"/>
        <w:rPr>
          <w:sz w:val="24"/>
          <w:szCs w:val="24"/>
        </w:rPr>
      </w:pPr>
      <w:r>
        <w:rPr>
          <w:sz w:val="24"/>
          <w:szCs w:val="24"/>
        </w:rPr>
        <w:t xml:space="preserve">   Thermal Paper A4 Size for 500 patients.</w:t>
      </w:r>
    </w:p>
    <w:p w:rsidR="00884164" w:rsidRDefault="00DE6022" w:rsidP="00884164">
      <w:pPr>
        <w:pStyle w:val="ListParagraph"/>
        <w:numPr>
          <w:ilvl w:val="0"/>
          <w:numId w:val="1"/>
        </w:numPr>
        <w:tabs>
          <w:tab w:val="clear" w:pos="360"/>
          <w:tab w:val="left" w:pos="450"/>
        </w:tabs>
        <w:ind w:left="-270" w:firstLine="90"/>
        <w:jc w:val="both"/>
        <w:rPr>
          <w:b/>
          <w:sz w:val="24"/>
          <w:szCs w:val="24"/>
        </w:rPr>
      </w:pPr>
      <w:r w:rsidRPr="00DE6022">
        <w:rPr>
          <w:b/>
          <w:sz w:val="24"/>
          <w:szCs w:val="24"/>
        </w:rPr>
        <w:t>Environmental Factors:-</w:t>
      </w:r>
    </w:p>
    <w:p w:rsidR="004D5519" w:rsidRPr="00884164" w:rsidRDefault="00884164" w:rsidP="00884164">
      <w:pPr>
        <w:pStyle w:val="ListParagraph"/>
        <w:numPr>
          <w:ilvl w:val="1"/>
          <w:numId w:val="1"/>
        </w:numPr>
        <w:tabs>
          <w:tab w:val="left" w:pos="450"/>
        </w:tabs>
        <w:ind w:hanging="540"/>
        <w:jc w:val="both"/>
        <w:rPr>
          <w:b/>
          <w:sz w:val="24"/>
          <w:szCs w:val="24"/>
        </w:rPr>
      </w:pPr>
      <w:r>
        <w:rPr>
          <w:b/>
          <w:sz w:val="24"/>
          <w:szCs w:val="24"/>
        </w:rPr>
        <w:t xml:space="preserve"> </w:t>
      </w:r>
      <w:r w:rsidRPr="00884164">
        <w:rPr>
          <w:sz w:val="24"/>
          <w:szCs w:val="24"/>
        </w:rPr>
        <w:t>The unit shall be capable of being stored continuously in ambient temperature of 0-50   Deg C and relative humidity of 15-90%.</w:t>
      </w:r>
    </w:p>
    <w:p w:rsidR="00884164" w:rsidRDefault="00884164" w:rsidP="00884164">
      <w:pPr>
        <w:pStyle w:val="ListParagraph"/>
        <w:numPr>
          <w:ilvl w:val="1"/>
          <w:numId w:val="1"/>
        </w:numPr>
        <w:ind w:hanging="540"/>
        <w:jc w:val="both"/>
        <w:rPr>
          <w:sz w:val="24"/>
          <w:szCs w:val="24"/>
        </w:rPr>
      </w:pPr>
      <w:r>
        <w:rPr>
          <w:sz w:val="24"/>
          <w:szCs w:val="24"/>
        </w:rPr>
        <w:t xml:space="preserve">  The unit shall be capable of operating continuously in ambient temperature of 10-40 deg C and relative humidity of 15-90%</w:t>
      </w:r>
    </w:p>
    <w:p w:rsidR="00884164" w:rsidRPr="00884164" w:rsidRDefault="00884164" w:rsidP="00884164">
      <w:pPr>
        <w:pStyle w:val="ListParagraph"/>
        <w:numPr>
          <w:ilvl w:val="0"/>
          <w:numId w:val="1"/>
        </w:numPr>
        <w:ind w:hanging="450"/>
        <w:jc w:val="both"/>
        <w:rPr>
          <w:b/>
          <w:sz w:val="24"/>
          <w:szCs w:val="24"/>
        </w:rPr>
      </w:pPr>
      <w:r w:rsidRPr="00884164">
        <w:rPr>
          <w:b/>
          <w:sz w:val="24"/>
          <w:szCs w:val="24"/>
        </w:rPr>
        <w:t>Power Supply:-</w:t>
      </w:r>
    </w:p>
    <w:p w:rsidR="00884164" w:rsidRPr="00884164" w:rsidRDefault="00884164" w:rsidP="00884164">
      <w:pPr>
        <w:pStyle w:val="ListParagraph"/>
        <w:numPr>
          <w:ilvl w:val="1"/>
          <w:numId w:val="1"/>
        </w:numPr>
        <w:ind w:hanging="540"/>
        <w:jc w:val="both"/>
        <w:rPr>
          <w:sz w:val="24"/>
          <w:szCs w:val="24"/>
        </w:rPr>
      </w:pPr>
      <w:r>
        <w:rPr>
          <w:sz w:val="24"/>
          <w:szCs w:val="24"/>
        </w:rPr>
        <w:t xml:space="preserve"> </w:t>
      </w:r>
      <w:r w:rsidRPr="00884164">
        <w:rPr>
          <w:sz w:val="24"/>
          <w:szCs w:val="24"/>
        </w:rPr>
        <w:t>Power input to be 220-240 VAC,</w:t>
      </w:r>
      <w:r w:rsidR="00CE4CAD">
        <w:rPr>
          <w:sz w:val="24"/>
          <w:szCs w:val="24"/>
        </w:rPr>
        <w:t xml:space="preserve"> </w:t>
      </w:r>
      <w:r w:rsidRPr="00884164">
        <w:rPr>
          <w:sz w:val="24"/>
          <w:szCs w:val="24"/>
        </w:rPr>
        <w:t>50Hz fitted with Indian plug.</w:t>
      </w:r>
    </w:p>
    <w:p w:rsidR="00884164" w:rsidRPr="00CE4CAD" w:rsidRDefault="00884164" w:rsidP="00CE4CAD">
      <w:pPr>
        <w:pStyle w:val="ListParagraph"/>
        <w:numPr>
          <w:ilvl w:val="0"/>
          <w:numId w:val="1"/>
        </w:numPr>
        <w:ind w:hanging="540"/>
        <w:jc w:val="both"/>
        <w:rPr>
          <w:b/>
          <w:sz w:val="24"/>
          <w:szCs w:val="24"/>
        </w:rPr>
      </w:pPr>
      <w:r w:rsidRPr="00CE4CAD">
        <w:rPr>
          <w:b/>
          <w:sz w:val="24"/>
          <w:szCs w:val="24"/>
        </w:rPr>
        <w:t>Standards, Safety and Training:-</w:t>
      </w:r>
    </w:p>
    <w:p w:rsidR="00CE4CAD" w:rsidRPr="003B26BF" w:rsidRDefault="003B26BF" w:rsidP="003B26BF">
      <w:pPr>
        <w:pStyle w:val="ListParagraph"/>
        <w:numPr>
          <w:ilvl w:val="1"/>
          <w:numId w:val="1"/>
        </w:numPr>
        <w:ind w:hanging="540"/>
        <w:jc w:val="both"/>
        <w:rPr>
          <w:sz w:val="24"/>
          <w:szCs w:val="24"/>
        </w:rPr>
      </w:pPr>
      <w:r w:rsidRPr="003B26BF">
        <w:rPr>
          <w:sz w:val="24"/>
          <w:szCs w:val="24"/>
        </w:rPr>
        <w:t>Should be FDA/CE or BIS approved product</w:t>
      </w:r>
    </w:p>
    <w:p w:rsidR="003B26BF" w:rsidRDefault="003B26BF" w:rsidP="003B26BF">
      <w:pPr>
        <w:pStyle w:val="ListParagraph"/>
        <w:numPr>
          <w:ilvl w:val="1"/>
          <w:numId w:val="1"/>
        </w:numPr>
        <w:ind w:hanging="540"/>
        <w:jc w:val="both"/>
        <w:rPr>
          <w:sz w:val="24"/>
          <w:szCs w:val="24"/>
        </w:rPr>
      </w:pPr>
      <w:r>
        <w:rPr>
          <w:sz w:val="24"/>
          <w:szCs w:val="24"/>
        </w:rPr>
        <w:t>Electrical safety conforms to standards for electrical safety IEC-60601-1 General requirement and IEC-60601-2-25 Safety of Electrocardiograms. ( OR EQUIVALENT BIS STANDARD)</w:t>
      </w:r>
    </w:p>
    <w:p w:rsidR="003B26BF" w:rsidRPr="003B26BF" w:rsidRDefault="003B26BF" w:rsidP="003B26BF">
      <w:pPr>
        <w:pStyle w:val="ListParagraph"/>
        <w:numPr>
          <w:ilvl w:val="0"/>
          <w:numId w:val="1"/>
        </w:numPr>
        <w:ind w:hanging="540"/>
        <w:jc w:val="both"/>
        <w:rPr>
          <w:sz w:val="24"/>
          <w:szCs w:val="24"/>
        </w:rPr>
      </w:pPr>
      <w:r w:rsidRPr="003B26BF">
        <w:rPr>
          <w:sz w:val="24"/>
          <w:szCs w:val="24"/>
        </w:rPr>
        <w:t>Documentation:-</w:t>
      </w:r>
    </w:p>
    <w:p w:rsidR="003B26BF" w:rsidRPr="003B26BF" w:rsidRDefault="003B26BF" w:rsidP="003B26BF">
      <w:pPr>
        <w:pStyle w:val="ListParagraph"/>
        <w:numPr>
          <w:ilvl w:val="1"/>
          <w:numId w:val="1"/>
        </w:numPr>
        <w:ind w:hanging="540"/>
        <w:jc w:val="both"/>
        <w:rPr>
          <w:sz w:val="24"/>
          <w:szCs w:val="24"/>
        </w:rPr>
      </w:pPr>
      <w:r>
        <w:rPr>
          <w:sz w:val="24"/>
          <w:szCs w:val="24"/>
        </w:rPr>
        <w:t xml:space="preserve"> </w:t>
      </w:r>
      <w:r w:rsidRPr="003B26BF">
        <w:rPr>
          <w:sz w:val="24"/>
          <w:szCs w:val="24"/>
        </w:rPr>
        <w:t>Use</w:t>
      </w:r>
      <w:r>
        <w:rPr>
          <w:sz w:val="24"/>
          <w:szCs w:val="24"/>
        </w:rPr>
        <w:t>r</w:t>
      </w:r>
      <w:r w:rsidRPr="003B26BF">
        <w:rPr>
          <w:sz w:val="24"/>
          <w:szCs w:val="24"/>
        </w:rPr>
        <w:t xml:space="preserve"> Manual in English</w:t>
      </w:r>
    </w:p>
    <w:p w:rsidR="003B26BF" w:rsidRDefault="003B26BF" w:rsidP="003B26BF">
      <w:pPr>
        <w:pStyle w:val="ListParagraph"/>
        <w:numPr>
          <w:ilvl w:val="1"/>
          <w:numId w:val="1"/>
        </w:numPr>
        <w:ind w:hanging="540"/>
        <w:jc w:val="both"/>
        <w:rPr>
          <w:sz w:val="24"/>
          <w:szCs w:val="24"/>
        </w:rPr>
      </w:pPr>
      <w:r>
        <w:rPr>
          <w:sz w:val="24"/>
          <w:szCs w:val="24"/>
        </w:rPr>
        <w:t xml:space="preserve"> Service Manual in English</w:t>
      </w:r>
    </w:p>
    <w:p w:rsidR="00237084" w:rsidRDefault="003B26BF" w:rsidP="003B26BF">
      <w:pPr>
        <w:pStyle w:val="ListParagraph"/>
        <w:numPr>
          <w:ilvl w:val="1"/>
          <w:numId w:val="1"/>
        </w:numPr>
        <w:ind w:hanging="540"/>
        <w:jc w:val="both"/>
        <w:rPr>
          <w:sz w:val="24"/>
          <w:szCs w:val="24"/>
        </w:rPr>
      </w:pPr>
      <w:r>
        <w:rPr>
          <w:sz w:val="24"/>
          <w:szCs w:val="24"/>
        </w:rPr>
        <w:t>List of important spare parts</w:t>
      </w:r>
      <w:r w:rsidR="00237084">
        <w:rPr>
          <w:sz w:val="24"/>
          <w:szCs w:val="24"/>
        </w:rPr>
        <w:t xml:space="preserve"> and accessories with their part number and costing.</w:t>
      </w:r>
    </w:p>
    <w:p w:rsidR="003B26BF" w:rsidRPr="003B26BF" w:rsidRDefault="00683C6A" w:rsidP="003B26BF">
      <w:pPr>
        <w:pStyle w:val="ListParagraph"/>
        <w:numPr>
          <w:ilvl w:val="1"/>
          <w:numId w:val="1"/>
        </w:numPr>
        <w:ind w:hanging="540"/>
        <w:jc w:val="both"/>
        <w:rPr>
          <w:sz w:val="24"/>
          <w:szCs w:val="24"/>
        </w:rPr>
      </w:pPr>
      <w:r>
        <w:rPr>
          <w:sz w:val="24"/>
          <w:szCs w:val="24"/>
        </w:rPr>
        <w:t>Cer</w:t>
      </w:r>
      <w:r w:rsidR="00237084">
        <w:rPr>
          <w:sz w:val="24"/>
          <w:szCs w:val="24"/>
        </w:rPr>
        <w:t>tificate of calibration and inspection.</w:t>
      </w:r>
      <w:r w:rsidR="003B26BF" w:rsidRPr="003B26BF">
        <w:rPr>
          <w:sz w:val="24"/>
          <w:szCs w:val="24"/>
        </w:rPr>
        <w:tab/>
        <w:t xml:space="preserve"> </w:t>
      </w:r>
    </w:p>
    <w:p w:rsidR="00E45122" w:rsidRPr="00683C6A" w:rsidRDefault="009F36F8" w:rsidP="00683C6A">
      <w:pPr>
        <w:pStyle w:val="ListParagraph"/>
        <w:numPr>
          <w:ilvl w:val="0"/>
          <w:numId w:val="36"/>
        </w:numPr>
        <w:jc w:val="both"/>
        <w:rPr>
          <w:b/>
          <w:sz w:val="24"/>
          <w:szCs w:val="24"/>
        </w:rPr>
      </w:pPr>
      <w:r>
        <w:rPr>
          <w:sz w:val="24"/>
          <w:szCs w:val="24"/>
        </w:rPr>
        <w:t xml:space="preserve">     </w:t>
      </w:r>
      <w:r w:rsidR="0048449E" w:rsidRPr="00683C6A">
        <w:rPr>
          <w:sz w:val="24"/>
          <w:szCs w:val="24"/>
        </w:rPr>
        <w:t xml:space="preserve"> </w:t>
      </w:r>
      <w:r w:rsidR="0048449E" w:rsidRPr="00683C6A">
        <w:rPr>
          <w:b/>
          <w:sz w:val="24"/>
          <w:szCs w:val="24"/>
        </w:rPr>
        <w:t xml:space="preserve">Dispute Resolutions: </w:t>
      </w:r>
    </w:p>
    <w:p w:rsidR="0048449E" w:rsidRPr="00683C6A" w:rsidRDefault="00683C6A" w:rsidP="00683C6A">
      <w:pPr>
        <w:spacing w:after="0" w:line="240" w:lineRule="auto"/>
        <w:ind w:left="360" w:hanging="450"/>
        <w:jc w:val="both"/>
        <w:rPr>
          <w:sz w:val="24"/>
          <w:szCs w:val="24"/>
        </w:rPr>
      </w:pPr>
      <w:r>
        <w:rPr>
          <w:sz w:val="24"/>
          <w:szCs w:val="24"/>
        </w:rPr>
        <w:t xml:space="preserve">12.1   </w:t>
      </w:r>
      <w:r w:rsidR="0048449E" w:rsidRPr="00683C6A">
        <w:rPr>
          <w:sz w:val="24"/>
          <w:szCs w:val="24"/>
        </w:rPr>
        <w:t>Any dispute arising out of execution of this contract, the courts at Kangra alone will have j</w:t>
      </w:r>
      <w:r>
        <w:rPr>
          <w:sz w:val="24"/>
          <w:szCs w:val="24"/>
        </w:rPr>
        <w:t xml:space="preserve">    J</w:t>
      </w:r>
      <w:r w:rsidR="0048449E" w:rsidRPr="00683C6A">
        <w:rPr>
          <w:sz w:val="24"/>
          <w:szCs w:val="24"/>
        </w:rPr>
        <w:t xml:space="preserve">urisdiction over the unresolved disputes. </w:t>
      </w:r>
    </w:p>
    <w:p w:rsidR="00E20D49" w:rsidRDefault="00E20D49" w:rsidP="00E20D49">
      <w:pPr>
        <w:spacing w:after="0" w:line="240" w:lineRule="auto"/>
        <w:ind w:left="720"/>
        <w:jc w:val="both"/>
        <w:rPr>
          <w:sz w:val="24"/>
          <w:szCs w:val="24"/>
        </w:rPr>
      </w:pPr>
    </w:p>
    <w:p w:rsidR="003A4AD0" w:rsidRPr="001858F7" w:rsidRDefault="003A4AD0" w:rsidP="00E20D49">
      <w:pPr>
        <w:spacing w:after="0" w:line="240" w:lineRule="auto"/>
        <w:ind w:left="720"/>
        <w:jc w:val="both"/>
        <w:rPr>
          <w:sz w:val="24"/>
          <w:szCs w:val="24"/>
        </w:rPr>
      </w:pPr>
    </w:p>
    <w:p w:rsidR="003C523E" w:rsidRDefault="00362DD0" w:rsidP="00683C6A">
      <w:pPr>
        <w:spacing w:after="0" w:line="240" w:lineRule="auto"/>
        <w:ind w:left="-180" w:hanging="90"/>
        <w:jc w:val="both"/>
        <w:rPr>
          <w:b/>
          <w:sz w:val="24"/>
          <w:szCs w:val="24"/>
        </w:rPr>
      </w:pPr>
      <w:r>
        <w:rPr>
          <w:b/>
          <w:sz w:val="24"/>
          <w:szCs w:val="24"/>
        </w:rPr>
        <w:t xml:space="preserve">  </w:t>
      </w:r>
      <w:r w:rsidR="00683C6A">
        <w:rPr>
          <w:b/>
          <w:sz w:val="24"/>
          <w:szCs w:val="24"/>
        </w:rPr>
        <w:t>13</w:t>
      </w:r>
      <w:r w:rsidR="009F36F8">
        <w:rPr>
          <w:b/>
          <w:sz w:val="24"/>
          <w:szCs w:val="24"/>
        </w:rPr>
        <w:t xml:space="preserve">.       </w:t>
      </w:r>
      <w:r w:rsidR="003457F4" w:rsidRPr="003C523E">
        <w:rPr>
          <w:b/>
          <w:sz w:val="24"/>
          <w:szCs w:val="24"/>
        </w:rPr>
        <w:t xml:space="preserve">Submission </w:t>
      </w:r>
      <w:r w:rsidR="003C523E" w:rsidRPr="003C523E">
        <w:rPr>
          <w:b/>
          <w:sz w:val="24"/>
          <w:szCs w:val="24"/>
        </w:rPr>
        <w:t>of Bid</w:t>
      </w:r>
      <w:r w:rsidR="003457F4" w:rsidRPr="003C523E">
        <w:rPr>
          <w:b/>
          <w:sz w:val="24"/>
          <w:szCs w:val="24"/>
        </w:rPr>
        <w:t>:</w:t>
      </w:r>
    </w:p>
    <w:p w:rsidR="009244B1" w:rsidRPr="001549FC" w:rsidRDefault="00683C6A" w:rsidP="00237084">
      <w:pPr>
        <w:spacing w:after="0" w:line="240" w:lineRule="auto"/>
        <w:ind w:left="630" w:hanging="810"/>
        <w:jc w:val="both"/>
        <w:rPr>
          <w:sz w:val="24"/>
          <w:szCs w:val="24"/>
        </w:rPr>
      </w:pPr>
      <w:r w:rsidRPr="00683C6A">
        <w:rPr>
          <w:sz w:val="24"/>
          <w:szCs w:val="24"/>
        </w:rPr>
        <w:t xml:space="preserve"> 13</w:t>
      </w:r>
      <w:r w:rsidR="003C523E" w:rsidRPr="00683C6A">
        <w:rPr>
          <w:sz w:val="24"/>
          <w:szCs w:val="24"/>
        </w:rPr>
        <w:t>.1</w:t>
      </w:r>
      <w:r w:rsidR="003C523E">
        <w:rPr>
          <w:b/>
          <w:sz w:val="24"/>
          <w:szCs w:val="24"/>
        </w:rPr>
        <w:tab/>
      </w:r>
      <w:r w:rsidR="00961E18" w:rsidRPr="003C523E">
        <w:rPr>
          <w:sz w:val="24"/>
          <w:szCs w:val="24"/>
        </w:rPr>
        <w:t>The</w:t>
      </w:r>
      <w:r w:rsidR="00A80406">
        <w:rPr>
          <w:sz w:val="24"/>
          <w:szCs w:val="24"/>
        </w:rPr>
        <w:t xml:space="preserve"> Service Provider shall </w:t>
      </w:r>
      <w:r w:rsidR="00961E18" w:rsidRPr="003C523E">
        <w:rPr>
          <w:sz w:val="24"/>
          <w:szCs w:val="24"/>
        </w:rPr>
        <w:t xml:space="preserve">submit </w:t>
      </w:r>
      <w:r w:rsidR="00B34A25">
        <w:rPr>
          <w:sz w:val="24"/>
          <w:szCs w:val="24"/>
        </w:rPr>
        <w:t>EOI</w:t>
      </w:r>
      <w:r w:rsidR="00961E18" w:rsidRPr="003C523E">
        <w:rPr>
          <w:sz w:val="24"/>
          <w:szCs w:val="24"/>
        </w:rPr>
        <w:t xml:space="preserve"> in two bid system in separate sealed envelope</w:t>
      </w:r>
      <w:r w:rsidR="00A80406">
        <w:rPr>
          <w:sz w:val="24"/>
          <w:szCs w:val="24"/>
        </w:rPr>
        <w:t>s</w:t>
      </w:r>
      <w:r w:rsidR="00961E18" w:rsidRPr="003C523E">
        <w:rPr>
          <w:sz w:val="24"/>
          <w:szCs w:val="24"/>
        </w:rPr>
        <w:t>”</w:t>
      </w:r>
      <w:r w:rsidR="007B11E5" w:rsidRPr="003C523E">
        <w:rPr>
          <w:sz w:val="24"/>
          <w:szCs w:val="24"/>
        </w:rPr>
        <w:t xml:space="preserve"> </w:t>
      </w:r>
      <w:r w:rsidR="00961E18" w:rsidRPr="003C523E">
        <w:rPr>
          <w:sz w:val="24"/>
          <w:szCs w:val="24"/>
        </w:rPr>
        <w:t xml:space="preserve">super scribing the description of the </w:t>
      </w:r>
      <w:r w:rsidR="00B34A25">
        <w:rPr>
          <w:sz w:val="24"/>
          <w:szCs w:val="24"/>
        </w:rPr>
        <w:t>EOI</w:t>
      </w:r>
      <w:r w:rsidR="00961E18" w:rsidRPr="003C523E">
        <w:rPr>
          <w:sz w:val="24"/>
          <w:szCs w:val="24"/>
        </w:rPr>
        <w:t xml:space="preserve"> on</w:t>
      </w:r>
      <w:r w:rsidR="00A80406">
        <w:rPr>
          <w:sz w:val="24"/>
          <w:szCs w:val="24"/>
        </w:rPr>
        <w:t xml:space="preserve"> the respective envelope i.e. technical bid/ </w:t>
      </w:r>
      <w:r w:rsidR="00961E18" w:rsidRPr="003C523E">
        <w:rPr>
          <w:sz w:val="24"/>
          <w:szCs w:val="24"/>
        </w:rPr>
        <w:t>price bid</w:t>
      </w:r>
      <w:r w:rsidR="001549FC">
        <w:rPr>
          <w:sz w:val="24"/>
          <w:szCs w:val="24"/>
        </w:rPr>
        <w:t xml:space="preserve"> for providing ECG Services in Dr. R. P. Govt. </w:t>
      </w:r>
      <w:r w:rsidR="00A80406">
        <w:rPr>
          <w:sz w:val="24"/>
          <w:szCs w:val="24"/>
        </w:rPr>
        <w:t xml:space="preserve">Medical College Hospital Kangra at </w:t>
      </w:r>
      <w:r w:rsidR="00A80406">
        <w:rPr>
          <w:sz w:val="24"/>
          <w:szCs w:val="24"/>
        </w:rPr>
        <w:lastRenderedPageBreak/>
        <w:t>Tanda</w:t>
      </w:r>
      <w:r w:rsidR="00BF74F4">
        <w:rPr>
          <w:sz w:val="24"/>
          <w:szCs w:val="24"/>
        </w:rPr>
        <w:t xml:space="preserve"> with full address in the both envelops</w:t>
      </w:r>
      <w:r w:rsidR="00A80406">
        <w:rPr>
          <w:sz w:val="24"/>
          <w:szCs w:val="24"/>
        </w:rPr>
        <w:t>.</w:t>
      </w:r>
      <w:r w:rsidR="00BF74F4">
        <w:rPr>
          <w:sz w:val="24"/>
          <w:szCs w:val="24"/>
        </w:rPr>
        <w:t xml:space="preserve"> Any envelops is found with venders address shall liable to be terminated immediately.</w:t>
      </w:r>
      <w:r w:rsidR="00A80406">
        <w:rPr>
          <w:sz w:val="24"/>
          <w:szCs w:val="24"/>
        </w:rPr>
        <w:t xml:space="preserve"> The Separate sealed envelopes containing the technical &amp; price bids should be </w:t>
      </w:r>
      <w:r w:rsidR="0068696C" w:rsidRPr="001549FC">
        <w:rPr>
          <w:sz w:val="24"/>
          <w:szCs w:val="24"/>
        </w:rPr>
        <w:t>en</w:t>
      </w:r>
      <w:r w:rsidR="00A80406" w:rsidRPr="001549FC">
        <w:rPr>
          <w:sz w:val="24"/>
          <w:szCs w:val="24"/>
        </w:rPr>
        <w:t xml:space="preserve">closed in a large envelope which should be duly sealed &amp; superscribed </w:t>
      </w:r>
      <w:r w:rsidR="00E45122" w:rsidRPr="001549FC">
        <w:rPr>
          <w:sz w:val="24"/>
          <w:szCs w:val="24"/>
        </w:rPr>
        <w:t>as</w:t>
      </w:r>
      <w:r w:rsidR="001549FC" w:rsidRPr="001549FC">
        <w:rPr>
          <w:sz w:val="24"/>
          <w:szCs w:val="24"/>
        </w:rPr>
        <w:t xml:space="preserve"> </w:t>
      </w:r>
      <w:r w:rsidR="001549FC">
        <w:rPr>
          <w:sz w:val="24"/>
          <w:szCs w:val="24"/>
        </w:rPr>
        <w:t>“</w:t>
      </w:r>
      <w:r w:rsidR="00A80406" w:rsidRPr="001549FC">
        <w:rPr>
          <w:sz w:val="24"/>
          <w:szCs w:val="24"/>
        </w:rPr>
        <w:t>EOI</w:t>
      </w:r>
      <w:r w:rsidR="001549FC">
        <w:rPr>
          <w:sz w:val="24"/>
          <w:szCs w:val="24"/>
        </w:rPr>
        <w:t>”</w:t>
      </w:r>
      <w:r w:rsidR="000B7E7A" w:rsidRPr="001549FC">
        <w:rPr>
          <w:sz w:val="24"/>
          <w:szCs w:val="24"/>
        </w:rPr>
        <w:t xml:space="preserve"> for </w:t>
      </w:r>
      <w:r w:rsidR="007D3912" w:rsidRPr="001549FC">
        <w:rPr>
          <w:sz w:val="24"/>
          <w:szCs w:val="24"/>
        </w:rPr>
        <w:t>p</w:t>
      </w:r>
      <w:r w:rsidR="000B7E7A" w:rsidRPr="001549FC">
        <w:rPr>
          <w:sz w:val="24"/>
          <w:szCs w:val="24"/>
        </w:rPr>
        <w:t>roviding ECG Services in Dr. RPGMC Hospital, Kangra at Tanda”.</w:t>
      </w:r>
      <w:r w:rsidR="002A6D83" w:rsidRPr="001549FC">
        <w:rPr>
          <w:sz w:val="24"/>
          <w:szCs w:val="24"/>
        </w:rPr>
        <w:t xml:space="preserve"> </w:t>
      </w:r>
      <w:r w:rsidR="00BF74F4">
        <w:rPr>
          <w:sz w:val="24"/>
          <w:szCs w:val="24"/>
        </w:rPr>
        <w:t xml:space="preserve">The Service Provider shall write full address in the both envelops. Any envelops is found without address shall liable to be terminated immediately. </w:t>
      </w:r>
      <w:r w:rsidR="002A6D83" w:rsidRPr="001549FC">
        <w:rPr>
          <w:sz w:val="24"/>
          <w:szCs w:val="24"/>
        </w:rPr>
        <w:t>Thus the EOI shall</w:t>
      </w:r>
      <w:r w:rsidR="000D585C" w:rsidRPr="001549FC">
        <w:rPr>
          <w:sz w:val="24"/>
          <w:szCs w:val="24"/>
        </w:rPr>
        <w:t xml:space="preserve"> </w:t>
      </w:r>
      <w:r w:rsidR="007D3912" w:rsidRPr="001549FC">
        <w:rPr>
          <w:sz w:val="24"/>
          <w:szCs w:val="24"/>
        </w:rPr>
        <w:t>c</w:t>
      </w:r>
      <w:r w:rsidR="002A6D83" w:rsidRPr="001549FC">
        <w:rPr>
          <w:sz w:val="24"/>
          <w:szCs w:val="24"/>
        </w:rPr>
        <w:t>omprise the following documents:-</w:t>
      </w:r>
      <w:r w:rsidR="002A6D83" w:rsidRPr="001549FC">
        <w:rPr>
          <w:b/>
          <w:sz w:val="24"/>
          <w:szCs w:val="24"/>
        </w:rPr>
        <w:tab/>
      </w:r>
      <w:r w:rsidR="002A6D83" w:rsidRPr="001549FC">
        <w:rPr>
          <w:b/>
          <w:sz w:val="24"/>
          <w:szCs w:val="24"/>
        </w:rPr>
        <w:tab/>
      </w:r>
      <w:r w:rsidR="002A6D83" w:rsidRPr="001549FC">
        <w:rPr>
          <w:b/>
          <w:sz w:val="24"/>
          <w:szCs w:val="24"/>
        </w:rPr>
        <w:tab/>
      </w:r>
      <w:r w:rsidR="002A6D83" w:rsidRPr="001549FC">
        <w:rPr>
          <w:b/>
          <w:sz w:val="24"/>
          <w:szCs w:val="24"/>
        </w:rPr>
        <w:tab/>
      </w:r>
      <w:r w:rsidR="002A6D83" w:rsidRPr="001549FC">
        <w:rPr>
          <w:b/>
          <w:sz w:val="24"/>
          <w:szCs w:val="24"/>
        </w:rPr>
        <w:tab/>
      </w:r>
      <w:r w:rsidR="002A6D83" w:rsidRPr="001549FC">
        <w:rPr>
          <w:b/>
          <w:sz w:val="24"/>
          <w:szCs w:val="24"/>
        </w:rPr>
        <w:tab/>
      </w:r>
      <w:r w:rsidR="002A6D83" w:rsidRPr="001549FC">
        <w:rPr>
          <w:b/>
          <w:sz w:val="24"/>
          <w:szCs w:val="24"/>
        </w:rPr>
        <w:tab/>
      </w:r>
      <w:r w:rsidR="002A6D83" w:rsidRPr="001549FC">
        <w:rPr>
          <w:b/>
          <w:sz w:val="24"/>
          <w:szCs w:val="24"/>
        </w:rPr>
        <w:tab/>
      </w:r>
      <w:r w:rsidR="002A6D83" w:rsidRPr="001549FC">
        <w:rPr>
          <w:b/>
          <w:sz w:val="24"/>
          <w:szCs w:val="24"/>
        </w:rPr>
        <w:tab/>
      </w:r>
      <w:r w:rsidR="002A6D83" w:rsidRPr="001549FC">
        <w:rPr>
          <w:b/>
          <w:sz w:val="24"/>
          <w:szCs w:val="24"/>
        </w:rPr>
        <w:tab/>
      </w:r>
      <w:r w:rsidR="002A6D83" w:rsidRPr="001549FC">
        <w:rPr>
          <w:b/>
          <w:sz w:val="24"/>
          <w:szCs w:val="24"/>
        </w:rPr>
        <w:tab/>
      </w:r>
      <w:r w:rsidR="002A6D83" w:rsidRPr="001549FC">
        <w:rPr>
          <w:b/>
          <w:sz w:val="24"/>
          <w:szCs w:val="24"/>
        </w:rPr>
        <w:tab/>
      </w:r>
    </w:p>
    <w:p w:rsidR="00583EEB" w:rsidRDefault="002A6D83" w:rsidP="00583EEB">
      <w:pPr>
        <w:pStyle w:val="ListParagraph"/>
        <w:spacing w:after="0" w:line="240" w:lineRule="auto"/>
        <w:ind w:left="630"/>
        <w:jc w:val="both"/>
        <w:rPr>
          <w:sz w:val="24"/>
          <w:szCs w:val="24"/>
        </w:rPr>
      </w:pPr>
      <w:r>
        <w:rPr>
          <w:sz w:val="24"/>
          <w:szCs w:val="24"/>
        </w:rPr>
        <w:t>P</w:t>
      </w:r>
      <w:r w:rsidR="00583EEB">
        <w:rPr>
          <w:sz w:val="24"/>
          <w:szCs w:val="24"/>
        </w:rPr>
        <w:t>art One- All related documents except Price Bid. (Technical Bid)</w:t>
      </w:r>
    </w:p>
    <w:p w:rsidR="00583EEB" w:rsidRDefault="00583EEB" w:rsidP="00583EEB">
      <w:pPr>
        <w:pStyle w:val="ListParagraph"/>
        <w:spacing w:after="0" w:line="240" w:lineRule="auto"/>
        <w:ind w:left="630"/>
        <w:jc w:val="both"/>
        <w:rPr>
          <w:sz w:val="24"/>
          <w:szCs w:val="24"/>
        </w:rPr>
      </w:pPr>
      <w:r>
        <w:rPr>
          <w:sz w:val="24"/>
          <w:szCs w:val="24"/>
        </w:rPr>
        <w:t>Part-Two- Price Bid in separate sealed envelope. (Price Bid)</w:t>
      </w:r>
    </w:p>
    <w:p w:rsidR="00583EEB" w:rsidRDefault="00583EEB" w:rsidP="00583EEB">
      <w:pPr>
        <w:pStyle w:val="ListParagraph"/>
        <w:spacing w:after="0" w:line="240" w:lineRule="auto"/>
        <w:ind w:left="630"/>
        <w:jc w:val="both"/>
        <w:rPr>
          <w:sz w:val="24"/>
          <w:szCs w:val="24"/>
        </w:rPr>
      </w:pPr>
      <w:r>
        <w:rPr>
          <w:sz w:val="24"/>
          <w:szCs w:val="24"/>
        </w:rPr>
        <w:t xml:space="preserve">The Price bid </w:t>
      </w:r>
      <w:r w:rsidR="002A6D83">
        <w:rPr>
          <w:sz w:val="24"/>
          <w:szCs w:val="24"/>
        </w:rPr>
        <w:t xml:space="preserve">shall </w:t>
      </w:r>
      <w:r>
        <w:rPr>
          <w:sz w:val="24"/>
          <w:szCs w:val="24"/>
        </w:rPr>
        <w:t>only</w:t>
      </w:r>
      <w:r w:rsidR="002A6D83">
        <w:rPr>
          <w:sz w:val="24"/>
          <w:szCs w:val="24"/>
        </w:rPr>
        <w:t xml:space="preserve"> be opened</w:t>
      </w:r>
      <w:r>
        <w:rPr>
          <w:sz w:val="24"/>
          <w:szCs w:val="24"/>
        </w:rPr>
        <w:t xml:space="preserve"> of </w:t>
      </w:r>
      <w:r w:rsidR="00552F75">
        <w:rPr>
          <w:sz w:val="24"/>
          <w:szCs w:val="24"/>
        </w:rPr>
        <w:t>those</w:t>
      </w:r>
      <w:r>
        <w:rPr>
          <w:sz w:val="24"/>
          <w:szCs w:val="24"/>
        </w:rPr>
        <w:t xml:space="preserve"> Service Provider</w:t>
      </w:r>
      <w:r w:rsidR="004C6CD6">
        <w:rPr>
          <w:sz w:val="24"/>
          <w:szCs w:val="24"/>
        </w:rPr>
        <w:t>s</w:t>
      </w:r>
      <w:r>
        <w:rPr>
          <w:sz w:val="24"/>
          <w:szCs w:val="24"/>
        </w:rPr>
        <w:t>/Bidder</w:t>
      </w:r>
      <w:r w:rsidR="004C6CD6">
        <w:rPr>
          <w:sz w:val="24"/>
          <w:szCs w:val="24"/>
        </w:rPr>
        <w:t>s</w:t>
      </w:r>
      <w:r>
        <w:rPr>
          <w:sz w:val="24"/>
          <w:szCs w:val="24"/>
        </w:rPr>
        <w:t xml:space="preserve"> who qualify in the technical </w:t>
      </w:r>
      <w:r w:rsidR="004C6CD6">
        <w:rPr>
          <w:sz w:val="24"/>
          <w:szCs w:val="24"/>
        </w:rPr>
        <w:t>bids (</w:t>
      </w:r>
      <w:r w:rsidR="002A6D83">
        <w:rPr>
          <w:sz w:val="24"/>
          <w:szCs w:val="24"/>
        </w:rPr>
        <w:t>P</w:t>
      </w:r>
      <w:r>
        <w:rPr>
          <w:sz w:val="24"/>
          <w:szCs w:val="24"/>
        </w:rPr>
        <w:t>art-I</w:t>
      </w:r>
      <w:r w:rsidR="002A6D83">
        <w:rPr>
          <w:sz w:val="24"/>
          <w:szCs w:val="24"/>
        </w:rPr>
        <w:t>)</w:t>
      </w:r>
      <w:r>
        <w:rPr>
          <w:sz w:val="24"/>
          <w:szCs w:val="24"/>
        </w:rPr>
        <w:t>.</w:t>
      </w:r>
    </w:p>
    <w:p w:rsidR="009F4D1C" w:rsidRPr="00BF74F4" w:rsidRDefault="00F67BCF" w:rsidP="00BF74F4">
      <w:pPr>
        <w:spacing w:after="0" w:line="240" w:lineRule="auto"/>
        <w:jc w:val="both"/>
        <w:rPr>
          <w:sz w:val="24"/>
          <w:szCs w:val="24"/>
        </w:rPr>
      </w:pPr>
      <w:r w:rsidRPr="00BF74F4">
        <w:rPr>
          <w:b/>
          <w:sz w:val="24"/>
          <w:szCs w:val="24"/>
        </w:rPr>
        <w:tab/>
      </w:r>
      <w:r w:rsidRPr="00BF74F4">
        <w:rPr>
          <w:b/>
          <w:sz w:val="24"/>
          <w:szCs w:val="24"/>
        </w:rPr>
        <w:tab/>
      </w:r>
      <w:r w:rsidRPr="00BF74F4">
        <w:rPr>
          <w:b/>
          <w:sz w:val="24"/>
          <w:szCs w:val="24"/>
        </w:rPr>
        <w:tab/>
      </w:r>
      <w:r w:rsidRPr="00BF74F4">
        <w:rPr>
          <w:b/>
          <w:sz w:val="24"/>
          <w:szCs w:val="24"/>
        </w:rPr>
        <w:tab/>
      </w:r>
      <w:r w:rsidRPr="00BF74F4">
        <w:rPr>
          <w:b/>
          <w:sz w:val="24"/>
          <w:szCs w:val="24"/>
        </w:rPr>
        <w:tab/>
      </w:r>
      <w:r w:rsidRPr="00BF74F4">
        <w:rPr>
          <w:b/>
          <w:sz w:val="24"/>
          <w:szCs w:val="24"/>
        </w:rPr>
        <w:tab/>
      </w:r>
      <w:r w:rsidRPr="00BF74F4">
        <w:rPr>
          <w:b/>
          <w:sz w:val="24"/>
          <w:szCs w:val="24"/>
        </w:rPr>
        <w:tab/>
      </w:r>
      <w:r w:rsidRPr="00BF74F4">
        <w:rPr>
          <w:b/>
          <w:sz w:val="24"/>
          <w:szCs w:val="24"/>
        </w:rPr>
        <w:tab/>
      </w:r>
      <w:r w:rsidRPr="00BF74F4">
        <w:rPr>
          <w:b/>
          <w:sz w:val="24"/>
          <w:szCs w:val="24"/>
        </w:rPr>
        <w:tab/>
      </w:r>
      <w:r w:rsidRPr="00BF74F4">
        <w:rPr>
          <w:b/>
          <w:sz w:val="24"/>
          <w:szCs w:val="24"/>
        </w:rPr>
        <w:tab/>
      </w:r>
      <w:r w:rsidRPr="00BF74F4">
        <w:rPr>
          <w:b/>
          <w:sz w:val="24"/>
          <w:szCs w:val="24"/>
        </w:rPr>
        <w:tab/>
      </w:r>
      <w:r w:rsidRPr="00BF74F4">
        <w:rPr>
          <w:b/>
          <w:sz w:val="24"/>
          <w:szCs w:val="24"/>
        </w:rPr>
        <w:tab/>
      </w:r>
    </w:p>
    <w:p w:rsidR="00683C6A" w:rsidRDefault="00583EEB" w:rsidP="00683C6A">
      <w:pPr>
        <w:pStyle w:val="ListParagraph"/>
        <w:numPr>
          <w:ilvl w:val="1"/>
          <w:numId w:val="37"/>
        </w:numPr>
        <w:spacing w:after="0" w:line="240" w:lineRule="auto"/>
        <w:ind w:left="720" w:hanging="720"/>
        <w:jc w:val="both"/>
        <w:rPr>
          <w:sz w:val="24"/>
          <w:szCs w:val="24"/>
        </w:rPr>
      </w:pPr>
      <w:r w:rsidRPr="00683C6A">
        <w:rPr>
          <w:sz w:val="24"/>
          <w:szCs w:val="24"/>
        </w:rPr>
        <w:t>A Service Provider/Company/Bidder can quote only one price bid. In case more than one price bids have been offered by the Service Provider/Bidder/Company shall be rejected straightway without assigning any reason.</w:t>
      </w:r>
    </w:p>
    <w:p w:rsidR="00683C6A" w:rsidRDefault="00683C6A" w:rsidP="00683C6A">
      <w:pPr>
        <w:pStyle w:val="ListParagraph"/>
        <w:spacing w:after="0" w:line="240" w:lineRule="auto"/>
        <w:jc w:val="both"/>
        <w:rPr>
          <w:sz w:val="24"/>
          <w:szCs w:val="24"/>
        </w:rPr>
      </w:pPr>
    </w:p>
    <w:p w:rsidR="00BF74F4" w:rsidRPr="00683C6A" w:rsidRDefault="004E3E8C" w:rsidP="00683C6A">
      <w:pPr>
        <w:pStyle w:val="ListParagraph"/>
        <w:numPr>
          <w:ilvl w:val="1"/>
          <w:numId w:val="37"/>
        </w:numPr>
        <w:spacing w:after="0" w:line="240" w:lineRule="auto"/>
        <w:ind w:left="720" w:hanging="720"/>
        <w:jc w:val="both"/>
        <w:rPr>
          <w:sz w:val="24"/>
          <w:szCs w:val="24"/>
        </w:rPr>
      </w:pPr>
      <w:r w:rsidRPr="00683C6A">
        <w:rPr>
          <w:sz w:val="24"/>
          <w:szCs w:val="24"/>
        </w:rPr>
        <w:t>An earnest money deposit of Rs.5</w:t>
      </w:r>
      <w:r w:rsidR="00583EEB" w:rsidRPr="00683C6A">
        <w:rPr>
          <w:sz w:val="24"/>
          <w:szCs w:val="24"/>
        </w:rPr>
        <w:t>0</w:t>
      </w:r>
      <w:r w:rsidR="003A762C" w:rsidRPr="00683C6A">
        <w:rPr>
          <w:sz w:val="24"/>
          <w:szCs w:val="24"/>
        </w:rPr>
        <w:t>, 000</w:t>
      </w:r>
      <w:r w:rsidR="00583EEB" w:rsidRPr="00683C6A">
        <w:rPr>
          <w:sz w:val="24"/>
          <w:szCs w:val="24"/>
        </w:rPr>
        <w:t>/- in the form of FDR</w:t>
      </w:r>
      <w:r w:rsidR="004760D2" w:rsidRPr="00683C6A">
        <w:rPr>
          <w:sz w:val="24"/>
          <w:szCs w:val="24"/>
        </w:rPr>
        <w:t xml:space="preserve">/Bank draft/Pay </w:t>
      </w:r>
      <w:r w:rsidR="004074C4" w:rsidRPr="00683C6A">
        <w:rPr>
          <w:sz w:val="24"/>
          <w:szCs w:val="24"/>
        </w:rPr>
        <w:t>order drawn</w:t>
      </w:r>
      <w:r w:rsidR="00583EEB" w:rsidRPr="00683C6A">
        <w:rPr>
          <w:sz w:val="24"/>
          <w:szCs w:val="24"/>
        </w:rPr>
        <w:t xml:space="preserve"> in favour of Medical Superintendent-cum-Member Secretary RKS Dr.</w:t>
      </w:r>
      <w:r w:rsidR="003A762C" w:rsidRPr="00683C6A">
        <w:rPr>
          <w:sz w:val="24"/>
          <w:szCs w:val="24"/>
        </w:rPr>
        <w:t xml:space="preserve"> </w:t>
      </w:r>
      <w:r w:rsidR="00583EEB" w:rsidRPr="00683C6A">
        <w:rPr>
          <w:sz w:val="24"/>
          <w:szCs w:val="24"/>
        </w:rPr>
        <w:t xml:space="preserve">RPGMC, </w:t>
      </w:r>
    </w:p>
    <w:p w:rsidR="00683C6A" w:rsidRDefault="00583EEB" w:rsidP="00683C6A">
      <w:pPr>
        <w:pStyle w:val="ListParagraph"/>
        <w:spacing w:after="0" w:line="240" w:lineRule="auto"/>
        <w:ind w:left="630"/>
        <w:jc w:val="both"/>
        <w:rPr>
          <w:sz w:val="24"/>
          <w:szCs w:val="24"/>
        </w:rPr>
      </w:pPr>
      <w:r w:rsidRPr="00362DD0">
        <w:rPr>
          <w:sz w:val="24"/>
          <w:szCs w:val="24"/>
        </w:rPr>
        <w:t>Kangra at Tanda may be submitted, failing which their bids will not be considered valid.</w:t>
      </w:r>
    </w:p>
    <w:p w:rsidR="009F36F8" w:rsidRDefault="009F36F8" w:rsidP="00683C6A">
      <w:pPr>
        <w:pStyle w:val="ListParagraph"/>
        <w:spacing w:after="0" w:line="240" w:lineRule="auto"/>
        <w:ind w:left="630"/>
        <w:jc w:val="both"/>
        <w:rPr>
          <w:sz w:val="24"/>
          <w:szCs w:val="24"/>
        </w:rPr>
      </w:pPr>
    </w:p>
    <w:p w:rsidR="00BF74F4" w:rsidRPr="00683C6A" w:rsidRDefault="00683C6A" w:rsidP="00683C6A">
      <w:pPr>
        <w:spacing w:after="0" w:line="240" w:lineRule="auto"/>
        <w:ind w:left="720" w:hanging="630"/>
        <w:jc w:val="both"/>
        <w:rPr>
          <w:sz w:val="24"/>
          <w:szCs w:val="24"/>
        </w:rPr>
      </w:pPr>
      <w:r>
        <w:rPr>
          <w:sz w:val="24"/>
          <w:szCs w:val="24"/>
        </w:rPr>
        <w:t xml:space="preserve">13.4   </w:t>
      </w:r>
      <w:r w:rsidR="00BF74F4" w:rsidRPr="00683C6A">
        <w:rPr>
          <w:sz w:val="24"/>
          <w:szCs w:val="24"/>
        </w:rPr>
        <w:t>The Service Provider must have to mentioned their e-mail ID or whatsapp No. with his address.</w:t>
      </w:r>
    </w:p>
    <w:p w:rsidR="004074C4" w:rsidRDefault="004074C4" w:rsidP="002C49EC">
      <w:pPr>
        <w:spacing w:after="0" w:line="240" w:lineRule="auto"/>
        <w:jc w:val="both"/>
        <w:rPr>
          <w:sz w:val="24"/>
          <w:szCs w:val="24"/>
        </w:rPr>
      </w:pPr>
    </w:p>
    <w:p w:rsidR="004074C4" w:rsidRPr="0020599C" w:rsidRDefault="00683C6A" w:rsidP="004074C4">
      <w:pPr>
        <w:spacing w:after="0" w:line="240" w:lineRule="auto"/>
        <w:jc w:val="both"/>
        <w:rPr>
          <w:b/>
          <w:i/>
          <w:sz w:val="24"/>
          <w:szCs w:val="24"/>
        </w:rPr>
      </w:pPr>
      <w:r>
        <w:rPr>
          <w:b/>
          <w:sz w:val="24"/>
          <w:szCs w:val="24"/>
        </w:rPr>
        <w:t>14</w:t>
      </w:r>
      <w:r w:rsidR="004074C4" w:rsidRPr="007D3912">
        <w:rPr>
          <w:b/>
          <w:sz w:val="24"/>
          <w:szCs w:val="24"/>
        </w:rPr>
        <w:t>.</w:t>
      </w:r>
      <w:r w:rsidR="004074C4">
        <w:rPr>
          <w:sz w:val="24"/>
          <w:szCs w:val="24"/>
        </w:rPr>
        <w:tab/>
      </w:r>
      <w:r w:rsidR="004074C4" w:rsidRPr="004074C4">
        <w:rPr>
          <w:b/>
          <w:sz w:val="24"/>
          <w:szCs w:val="24"/>
        </w:rPr>
        <w:t xml:space="preserve">Technical </w:t>
      </w:r>
      <w:r w:rsidR="00752B75">
        <w:rPr>
          <w:b/>
          <w:sz w:val="24"/>
          <w:szCs w:val="24"/>
        </w:rPr>
        <w:t xml:space="preserve">Qualification </w:t>
      </w:r>
      <w:r w:rsidR="004074C4" w:rsidRPr="004074C4">
        <w:rPr>
          <w:b/>
          <w:sz w:val="24"/>
          <w:szCs w:val="24"/>
        </w:rPr>
        <w:t>Criteria</w:t>
      </w:r>
      <w:r w:rsidR="00752B75">
        <w:rPr>
          <w:b/>
          <w:sz w:val="24"/>
          <w:szCs w:val="24"/>
        </w:rPr>
        <w:t xml:space="preserve"> as mentioned in Check list as Annexure-</w:t>
      </w:r>
      <w:r w:rsidR="0020599C">
        <w:rPr>
          <w:b/>
          <w:sz w:val="24"/>
          <w:szCs w:val="24"/>
        </w:rPr>
        <w:t>II</w:t>
      </w:r>
    </w:p>
    <w:p w:rsidR="007D3912" w:rsidRDefault="007D3912" w:rsidP="004074C4">
      <w:pPr>
        <w:spacing w:after="0" w:line="240" w:lineRule="auto"/>
        <w:jc w:val="both"/>
        <w:rPr>
          <w:b/>
          <w:sz w:val="24"/>
          <w:szCs w:val="24"/>
        </w:rPr>
      </w:pPr>
    </w:p>
    <w:p w:rsidR="004074C4" w:rsidRDefault="00683C6A" w:rsidP="004074C4">
      <w:pPr>
        <w:spacing w:after="0" w:line="240" w:lineRule="auto"/>
        <w:ind w:left="720" w:hanging="720"/>
        <w:jc w:val="both"/>
        <w:rPr>
          <w:sz w:val="24"/>
          <w:szCs w:val="24"/>
        </w:rPr>
      </w:pPr>
      <w:r>
        <w:rPr>
          <w:sz w:val="24"/>
          <w:szCs w:val="24"/>
        </w:rPr>
        <w:t>14</w:t>
      </w:r>
      <w:r w:rsidR="004074C4" w:rsidRPr="004074C4">
        <w:rPr>
          <w:sz w:val="24"/>
          <w:szCs w:val="24"/>
        </w:rPr>
        <w:t>.1</w:t>
      </w:r>
      <w:r w:rsidR="004074C4" w:rsidRPr="004074C4">
        <w:rPr>
          <w:sz w:val="24"/>
          <w:szCs w:val="24"/>
        </w:rPr>
        <w:tab/>
      </w:r>
      <w:r w:rsidR="004074C4">
        <w:rPr>
          <w:sz w:val="24"/>
          <w:szCs w:val="24"/>
        </w:rPr>
        <w:t>The Service Provider shall have to attach EMD of Expression of Interest with the technical bid, failing which EOI of such service provider shall be rejected straight way without assigning any reason.</w:t>
      </w:r>
    </w:p>
    <w:p w:rsidR="00433A72" w:rsidRPr="00F34627" w:rsidRDefault="009F36F8" w:rsidP="00F34627">
      <w:pPr>
        <w:spacing w:after="0" w:line="240" w:lineRule="auto"/>
        <w:ind w:left="720" w:hanging="720"/>
        <w:jc w:val="both"/>
        <w:rPr>
          <w:sz w:val="24"/>
          <w:szCs w:val="24"/>
        </w:rPr>
      </w:pPr>
      <w:r>
        <w:rPr>
          <w:sz w:val="24"/>
          <w:szCs w:val="24"/>
        </w:rPr>
        <w:t>14</w:t>
      </w:r>
      <w:r w:rsidR="004074C4">
        <w:rPr>
          <w:sz w:val="24"/>
          <w:szCs w:val="24"/>
        </w:rPr>
        <w:t>.2</w:t>
      </w:r>
      <w:r w:rsidR="004074C4">
        <w:rPr>
          <w:sz w:val="24"/>
          <w:szCs w:val="24"/>
        </w:rPr>
        <w:tab/>
        <w:t xml:space="preserve">The Service Provider shall </w:t>
      </w:r>
      <w:r w:rsidR="00D837E9">
        <w:rPr>
          <w:sz w:val="24"/>
          <w:szCs w:val="24"/>
        </w:rPr>
        <w:t>sign</w:t>
      </w:r>
      <w:r w:rsidR="004074C4">
        <w:rPr>
          <w:sz w:val="24"/>
          <w:szCs w:val="24"/>
        </w:rPr>
        <w:t xml:space="preserve"> all the EOI documents in token of acceptance of all terms &amp; conditions laid down in the EOI document.</w:t>
      </w:r>
    </w:p>
    <w:p w:rsidR="00B143BA" w:rsidRDefault="009F36F8" w:rsidP="004F40D5">
      <w:pPr>
        <w:spacing w:after="0" w:line="240" w:lineRule="auto"/>
        <w:ind w:left="720" w:hanging="720"/>
        <w:jc w:val="both"/>
        <w:rPr>
          <w:sz w:val="24"/>
          <w:szCs w:val="24"/>
        </w:rPr>
      </w:pPr>
      <w:r>
        <w:rPr>
          <w:sz w:val="24"/>
          <w:szCs w:val="24"/>
        </w:rPr>
        <w:t>14</w:t>
      </w:r>
      <w:r w:rsidR="00FD72E3">
        <w:rPr>
          <w:sz w:val="24"/>
          <w:szCs w:val="24"/>
        </w:rPr>
        <w:t>.3</w:t>
      </w:r>
      <w:r w:rsidR="004074C4">
        <w:rPr>
          <w:sz w:val="24"/>
          <w:szCs w:val="24"/>
        </w:rPr>
        <w:tab/>
        <w:t xml:space="preserve">The Service Provider should </w:t>
      </w:r>
      <w:r w:rsidR="00A07CD1">
        <w:rPr>
          <w:sz w:val="24"/>
          <w:szCs w:val="24"/>
        </w:rPr>
        <w:t>attach Himachali</w:t>
      </w:r>
      <w:r w:rsidR="004074C4">
        <w:rPr>
          <w:sz w:val="24"/>
          <w:szCs w:val="24"/>
        </w:rPr>
        <w:t xml:space="preserve"> Bonafide</w:t>
      </w:r>
      <w:r w:rsidR="00C903DD">
        <w:rPr>
          <w:sz w:val="24"/>
          <w:szCs w:val="24"/>
        </w:rPr>
        <w:t xml:space="preserve"> certificate with the technical bid.</w:t>
      </w:r>
    </w:p>
    <w:p w:rsidR="00A07CD1" w:rsidRDefault="009F36F8" w:rsidP="004074C4">
      <w:pPr>
        <w:spacing w:after="0" w:line="240" w:lineRule="auto"/>
        <w:ind w:left="720" w:hanging="720"/>
        <w:jc w:val="both"/>
        <w:rPr>
          <w:sz w:val="24"/>
          <w:szCs w:val="24"/>
        </w:rPr>
      </w:pPr>
      <w:r>
        <w:rPr>
          <w:sz w:val="24"/>
          <w:szCs w:val="24"/>
        </w:rPr>
        <w:t>14</w:t>
      </w:r>
      <w:r w:rsidR="00FD72E3">
        <w:rPr>
          <w:sz w:val="24"/>
          <w:szCs w:val="24"/>
        </w:rPr>
        <w:t>.4</w:t>
      </w:r>
      <w:r w:rsidR="00A07CD1">
        <w:rPr>
          <w:sz w:val="24"/>
          <w:szCs w:val="24"/>
        </w:rPr>
        <w:tab/>
        <w:t xml:space="preserve">The Service Provider should have the GST </w:t>
      </w:r>
      <w:r w:rsidR="00420F2E">
        <w:rPr>
          <w:sz w:val="24"/>
          <w:szCs w:val="24"/>
        </w:rPr>
        <w:t>no</w:t>
      </w:r>
      <w:r w:rsidR="00D04CC2">
        <w:rPr>
          <w:sz w:val="24"/>
          <w:szCs w:val="24"/>
        </w:rPr>
        <w:t xml:space="preserve">., if applicable </w:t>
      </w:r>
      <w:r w:rsidR="00A07CD1">
        <w:rPr>
          <w:sz w:val="24"/>
          <w:szCs w:val="24"/>
        </w:rPr>
        <w:t>and PAN No.</w:t>
      </w:r>
    </w:p>
    <w:p w:rsidR="00D26748" w:rsidRPr="004074C4" w:rsidRDefault="00D26748" w:rsidP="00D26748">
      <w:pPr>
        <w:spacing w:after="0" w:line="240" w:lineRule="auto"/>
        <w:ind w:left="9360"/>
        <w:jc w:val="both"/>
        <w:rPr>
          <w:sz w:val="24"/>
          <w:szCs w:val="24"/>
        </w:rPr>
      </w:pPr>
    </w:p>
    <w:p w:rsidR="00D26748" w:rsidRDefault="009F36F8" w:rsidP="00D26748">
      <w:pPr>
        <w:spacing w:after="0" w:line="240" w:lineRule="auto"/>
        <w:jc w:val="both"/>
        <w:rPr>
          <w:b/>
          <w:sz w:val="24"/>
          <w:szCs w:val="24"/>
        </w:rPr>
      </w:pPr>
      <w:r>
        <w:rPr>
          <w:b/>
          <w:sz w:val="24"/>
          <w:szCs w:val="24"/>
        </w:rPr>
        <w:t>15</w:t>
      </w:r>
      <w:r w:rsidR="003C523E" w:rsidRPr="000C7022">
        <w:rPr>
          <w:b/>
          <w:sz w:val="24"/>
          <w:szCs w:val="24"/>
        </w:rPr>
        <w:t>.</w:t>
      </w:r>
      <w:r w:rsidR="000C7022">
        <w:rPr>
          <w:b/>
          <w:sz w:val="24"/>
          <w:szCs w:val="24"/>
        </w:rPr>
        <w:t xml:space="preserve">      </w:t>
      </w:r>
      <w:r w:rsidR="008D2E81">
        <w:rPr>
          <w:b/>
          <w:sz w:val="24"/>
          <w:szCs w:val="24"/>
        </w:rPr>
        <w:t xml:space="preserve"> </w:t>
      </w:r>
      <w:r w:rsidR="000C7022">
        <w:rPr>
          <w:b/>
          <w:sz w:val="24"/>
          <w:szCs w:val="24"/>
        </w:rPr>
        <w:t xml:space="preserve"> </w:t>
      </w:r>
      <w:r w:rsidR="003A762C" w:rsidRPr="000C7022">
        <w:rPr>
          <w:b/>
          <w:sz w:val="24"/>
          <w:szCs w:val="24"/>
        </w:rPr>
        <w:t>Evaluation Criteria</w:t>
      </w:r>
      <w:r w:rsidR="008D2E81">
        <w:rPr>
          <w:b/>
          <w:sz w:val="24"/>
          <w:szCs w:val="24"/>
        </w:rPr>
        <w:t>:</w:t>
      </w:r>
    </w:p>
    <w:p w:rsidR="00D26748" w:rsidRDefault="00D26748" w:rsidP="00D26748">
      <w:pPr>
        <w:spacing w:after="0" w:line="240" w:lineRule="auto"/>
        <w:jc w:val="both"/>
        <w:rPr>
          <w:b/>
          <w:sz w:val="24"/>
          <w:szCs w:val="24"/>
        </w:rPr>
      </w:pPr>
    </w:p>
    <w:p w:rsidR="003A762C" w:rsidRPr="00F67BCF" w:rsidRDefault="009F36F8" w:rsidP="00E02EEF">
      <w:pPr>
        <w:tabs>
          <w:tab w:val="left" w:pos="630"/>
        </w:tabs>
        <w:spacing w:after="0" w:line="240" w:lineRule="auto"/>
        <w:ind w:left="630" w:hanging="630"/>
        <w:jc w:val="both"/>
        <w:rPr>
          <w:sz w:val="24"/>
          <w:szCs w:val="24"/>
        </w:rPr>
      </w:pPr>
      <w:r>
        <w:rPr>
          <w:sz w:val="24"/>
          <w:szCs w:val="24"/>
        </w:rPr>
        <w:t>15</w:t>
      </w:r>
      <w:r w:rsidR="00E02EEF">
        <w:rPr>
          <w:sz w:val="24"/>
          <w:szCs w:val="24"/>
        </w:rPr>
        <w:t>.1</w:t>
      </w:r>
      <w:r w:rsidR="00E02EEF">
        <w:rPr>
          <w:sz w:val="24"/>
          <w:szCs w:val="24"/>
        </w:rPr>
        <w:tab/>
      </w:r>
      <w:r w:rsidR="003A762C" w:rsidRPr="00D26748">
        <w:rPr>
          <w:sz w:val="24"/>
          <w:szCs w:val="24"/>
        </w:rPr>
        <w:t xml:space="preserve">For the purpose of evaluation of price bid, the lowest one shall be decided on the basis of lowest </w:t>
      </w:r>
      <w:r w:rsidR="00362DD0">
        <w:rPr>
          <w:sz w:val="24"/>
          <w:szCs w:val="24"/>
        </w:rPr>
        <w:t xml:space="preserve">rate </w:t>
      </w:r>
      <w:r w:rsidR="005704AB" w:rsidRPr="00D26748">
        <w:rPr>
          <w:sz w:val="24"/>
          <w:szCs w:val="24"/>
        </w:rPr>
        <w:t xml:space="preserve">quoted </w:t>
      </w:r>
      <w:r w:rsidR="005704AB">
        <w:rPr>
          <w:sz w:val="24"/>
          <w:szCs w:val="24"/>
        </w:rPr>
        <w:t>in</w:t>
      </w:r>
      <w:r w:rsidR="00362DD0">
        <w:rPr>
          <w:sz w:val="24"/>
          <w:szCs w:val="24"/>
        </w:rPr>
        <w:t xml:space="preserve"> Rupees </w:t>
      </w:r>
      <w:r w:rsidR="003A762C" w:rsidRPr="00D26748">
        <w:rPr>
          <w:sz w:val="24"/>
          <w:szCs w:val="24"/>
        </w:rPr>
        <w:t>per patient basis</w:t>
      </w:r>
      <w:r w:rsidR="004760D2">
        <w:rPr>
          <w:sz w:val="24"/>
          <w:szCs w:val="24"/>
        </w:rPr>
        <w:t>.</w:t>
      </w:r>
      <w:r w:rsidR="003A762C" w:rsidRPr="00D26748">
        <w:rPr>
          <w:b/>
          <w:sz w:val="24"/>
          <w:szCs w:val="24"/>
        </w:rPr>
        <w:t xml:space="preserve"> </w:t>
      </w:r>
      <w:r w:rsidR="003A762C" w:rsidRPr="00D26748">
        <w:rPr>
          <w:sz w:val="24"/>
          <w:szCs w:val="24"/>
        </w:rPr>
        <w:t xml:space="preserve">The </w:t>
      </w:r>
      <w:r w:rsidR="0026292C" w:rsidRPr="00D26748">
        <w:rPr>
          <w:sz w:val="24"/>
          <w:szCs w:val="24"/>
        </w:rPr>
        <w:t xml:space="preserve">Service Provider </w:t>
      </w:r>
      <w:r w:rsidR="003A762C" w:rsidRPr="00D26748">
        <w:rPr>
          <w:sz w:val="24"/>
          <w:szCs w:val="24"/>
        </w:rPr>
        <w:t xml:space="preserve">should </w:t>
      </w:r>
      <w:r w:rsidR="004A15AB" w:rsidRPr="00D26748">
        <w:rPr>
          <w:sz w:val="24"/>
          <w:szCs w:val="24"/>
        </w:rPr>
        <w:t>quote</w:t>
      </w:r>
      <w:r w:rsidR="00362DD0">
        <w:rPr>
          <w:sz w:val="24"/>
          <w:szCs w:val="24"/>
        </w:rPr>
        <w:t xml:space="preserve"> rate in </w:t>
      </w:r>
      <w:r w:rsidR="00C04325" w:rsidRPr="00D26748">
        <w:rPr>
          <w:sz w:val="24"/>
          <w:szCs w:val="24"/>
        </w:rPr>
        <w:t>Rupees</w:t>
      </w:r>
      <w:r w:rsidR="003A762C" w:rsidRPr="00D26748">
        <w:rPr>
          <w:sz w:val="24"/>
          <w:szCs w:val="24"/>
        </w:rPr>
        <w:t xml:space="preserve"> of ECG charges per patient levied by the </w:t>
      </w:r>
      <w:r w:rsidR="00231A56" w:rsidRPr="00D26748">
        <w:rPr>
          <w:sz w:val="24"/>
          <w:szCs w:val="24"/>
        </w:rPr>
        <w:t>Institution</w:t>
      </w:r>
      <w:r w:rsidR="003A762C" w:rsidRPr="00D26748">
        <w:rPr>
          <w:sz w:val="24"/>
          <w:szCs w:val="24"/>
        </w:rPr>
        <w:t xml:space="preserve">. Present charges per patients are Rs.30/-(Rs, Thirty only) for OPD </w:t>
      </w:r>
      <w:r w:rsidR="006A6AB3" w:rsidRPr="00D26748">
        <w:rPr>
          <w:sz w:val="24"/>
          <w:szCs w:val="24"/>
        </w:rPr>
        <w:t>and general</w:t>
      </w:r>
      <w:r w:rsidR="004A15AB" w:rsidRPr="00D26748">
        <w:rPr>
          <w:sz w:val="24"/>
          <w:szCs w:val="24"/>
        </w:rPr>
        <w:t xml:space="preserve"> </w:t>
      </w:r>
      <w:r w:rsidR="003A762C" w:rsidRPr="00D26748">
        <w:rPr>
          <w:sz w:val="24"/>
          <w:szCs w:val="24"/>
        </w:rPr>
        <w:t>wards</w:t>
      </w:r>
      <w:r w:rsidR="004A15AB" w:rsidRPr="00D26748">
        <w:rPr>
          <w:sz w:val="24"/>
          <w:szCs w:val="24"/>
        </w:rPr>
        <w:t xml:space="preserve"> and Rs.50/-(Rs. Fifty only) for Special ward</w:t>
      </w:r>
      <w:r w:rsidR="003A762C" w:rsidRPr="00D26748">
        <w:rPr>
          <w:sz w:val="24"/>
          <w:szCs w:val="24"/>
        </w:rPr>
        <w:t xml:space="preserve">. </w:t>
      </w:r>
      <w:r w:rsidR="00C04325" w:rsidRPr="00D26748">
        <w:rPr>
          <w:sz w:val="24"/>
          <w:szCs w:val="24"/>
        </w:rPr>
        <w:t>The Service Provider should quote</w:t>
      </w:r>
      <w:r w:rsidR="005704AB">
        <w:rPr>
          <w:sz w:val="24"/>
          <w:szCs w:val="24"/>
        </w:rPr>
        <w:t xml:space="preserve"> lowest</w:t>
      </w:r>
      <w:r w:rsidR="00C04325" w:rsidRPr="00D26748">
        <w:rPr>
          <w:sz w:val="24"/>
          <w:szCs w:val="24"/>
        </w:rPr>
        <w:t xml:space="preserve"> </w:t>
      </w:r>
      <w:r w:rsidR="00F369F7" w:rsidRPr="00D26748">
        <w:rPr>
          <w:sz w:val="24"/>
          <w:szCs w:val="24"/>
        </w:rPr>
        <w:t xml:space="preserve">rate </w:t>
      </w:r>
      <w:r w:rsidR="00C04325" w:rsidRPr="00D26748">
        <w:rPr>
          <w:sz w:val="24"/>
          <w:szCs w:val="24"/>
        </w:rPr>
        <w:t xml:space="preserve">in rupees </w:t>
      </w:r>
      <w:r w:rsidR="005704AB">
        <w:rPr>
          <w:sz w:val="24"/>
          <w:szCs w:val="24"/>
        </w:rPr>
        <w:t>for user charges</w:t>
      </w:r>
      <w:r w:rsidR="00C04325" w:rsidRPr="00D26748">
        <w:rPr>
          <w:sz w:val="24"/>
          <w:szCs w:val="24"/>
        </w:rPr>
        <w:t xml:space="preserve"> Rs.30/-</w:t>
      </w:r>
      <w:r w:rsidR="00D3038D" w:rsidRPr="00D26748">
        <w:rPr>
          <w:sz w:val="24"/>
          <w:szCs w:val="24"/>
        </w:rPr>
        <w:t xml:space="preserve"> for OPD and General ward</w:t>
      </w:r>
      <w:r w:rsidR="00C04325" w:rsidRPr="00D26748">
        <w:rPr>
          <w:sz w:val="24"/>
          <w:szCs w:val="24"/>
        </w:rPr>
        <w:t xml:space="preserve"> and Rs.50/-</w:t>
      </w:r>
      <w:r w:rsidR="00D3038D" w:rsidRPr="00D26748">
        <w:rPr>
          <w:sz w:val="24"/>
          <w:szCs w:val="24"/>
        </w:rPr>
        <w:t xml:space="preserve"> of private ward respectively.</w:t>
      </w:r>
      <w:r w:rsidR="00C04325" w:rsidRPr="00D26748">
        <w:rPr>
          <w:sz w:val="24"/>
          <w:szCs w:val="24"/>
        </w:rPr>
        <w:t xml:space="preserve"> </w:t>
      </w:r>
      <w:r w:rsidR="003A762C" w:rsidRPr="00D26748">
        <w:rPr>
          <w:sz w:val="24"/>
          <w:szCs w:val="24"/>
        </w:rPr>
        <w:t>The rates offered should be inclusive of all expenses viz.</w:t>
      </w:r>
      <w:r w:rsidR="00231A56" w:rsidRPr="00D26748">
        <w:rPr>
          <w:sz w:val="24"/>
          <w:szCs w:val="24"/>
        </w:rPr>
        <w:t xml:space="preserve"> cost of consumable</w:t>
      </w:r>
      <w:r w:rsidR="004760D2">
        <w:rPr>
          <w:sz w:val="24"/>
          <w:szCs w:val="24"/>
        </w:rPr>
        <w:t>s</w:t>
      </w:r>
      <w:r w:rsidR="00231A56" w:rsidRPr="00D26748">
        <w:rPr>
          <w:sz w:val="24"/>
          <w:szCs w:val="24"/>
        </w:rPr>
        <w:t xml:space="preserve"> to be used for the ECG of the patients, salary of ECG operators, EPF contribution</w:t>
      </w:r>
      <w:r w:rsidR="00BE55C5">
        <w:rPr>
          <w:sz w:val="24"/>
          <w:szCs w:val="24"/>
        </w:rPr>
        <w:t xml:space="preserve"> (</w:t>
      </w:r>
      <w:r w:rsidR="000A5B1F">
        <w:rPr>
          <w:sz w:val="24"/>
          <w:szCs w:val="24"/>
        </w:rPr>
        <w:t>if applicable</w:t>
      </w:r>
      <w:r w:rsidR="00BE55C5">
        <w:rPr>
          <w:sz w:val="24"/>
          <w:szCs w:val="24"/>
        </w:rPr>
        <w:t>)</w:t>
      </w:r>
      <w:r w:rsidR="00231A56" w:rsidRPr="00D26748">
        <w:rPr>
          <w:sz w:val="24"/>
          <w:szCs w:val="24"/>
        </w:rPr>
        <w:t xml:space="preserve"> and other allowances, repair and maintenance expenses of ECG machines, taxes/levies etc. The rate</w:t>
      </w:r>
      <w:r w:rsidR="00D837E9">
        <w:rPr>
          <w:sz w:val="24"/>
          <w:szCs w:val="24"/>
        </w:rPr>
        <w:t>s</w:t>
      </w:r>
      <w:r w:rsidR="00231A56" w:rsidRPr="00D26748">
        <w:rPr>
          <w:sz w:val="24"/>
          <w:szCs w:val="24"/>
        </w:rPr>
        <w:t xml:space="preserve"> shall be quoted in the Performa attached and only the rates mentioned in Performa shall be taken into consideration for the purpose of evaluation of price bid. </w:t>
      </w:r>
      <w:r w:rsidR="00231A56" w:rsidRPr="00D26748">
        <w:rPr>
          <w:sz w:val="24"/>
          <w:szCs w:val="24"/>
        </w:rPr>
        <w:lastRenderedPageBreak/>
        <w:t xml:space="preserve">Please take care that the bid made is feasible and practically workable otherwise </w:t>
      </w:r>
      <w:r w:rsidR="006A6AB3" w:rsidRPr="00D26748">
        <w:rPr>
          <w:sz w:val="24"/>
          <w:szCs w:val="24"/>
        </w:rPr>
        <w:t>it is</w:t>
      </w:r>
      <w:r w:rsidR="00231A56" w:rsidRPr="00D26748">
        <w:rPr>
          <w:sz w:val="24"/>
          <w:szCs w:val="24"/>
        </w:rPr>
        <w:t xml:space="preserve"> liable to be rejected.</w:t>
      </w:r>
    </w:p>
    <w:p w:rsidR="00F67BCF" w:rsidRDefault="0060133F" w:rsidP="007D3912">
      <w:pPr>
        <w:pStyle w:val="ListParagraph"/>
        <w:spacing w:after="0" w:line="240" w:lineRule="auto"/>
        <w:ind w:left="63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48449E" w:rsidRDefault="009F36F8" w:rsidP="006A6AB3">
      <w:pPr>
        <w:spacing w:after="0" w:line="240" w:lineRule="auto"/>
        <w:jc w:val="both"/>
        <w:rPr>
          <w:b/>
          <w:sz w:val="24"/>
          <w:szCs w:val="24"/>
        </w:rPr>
      </w:pPr>
      <w:r>
        <w:rPr>
          <w:b/>
          <w:sz w:val="24"/>
          <w:szCs w:val="24"/>
        </w:rPr>
        <w:t>16</w:t>
      </w:r>
      <w:r w:rsidR="006A6AB3" w:rsidRPr="006A6AB3">
        <w:rPr>
          <w:b/>
          <w:sz w:val="24"/>
          <w:szCs w:val="24"/>
        </w:rPr>
        <w:t>.</w:t>
      </w:r>
      <w:r w:rsidR="006A6AB3" w:rsidRPr="006A6AB3">
        <w:rPr>
          <w:b/>
          <w:sz w:val="24"/>
          <w:szCs w:val="24"/>
        </w:rPr>
        <w:tab/>
      </w:r>
      <w:r w:rsidR="0048449E" w:rsidRPr="006A6AB3">
        <w:rPr>
          <w:b/>
          <w:sz w:val="24"/>
          <w:szCs w:val="24"/>
        </w:rPr>
        <w:t xml:space="preserve">Performance Bank </w:t>
      </w:r>
      <w:r w:rsidR="00424B90" w:rsidRPr="006A6AB3">
        <w:rPr>
          <w:b/>
          <w:sz w:val="24"/>
          <w:szCs w:val="24"/>
        </w:rPr>
        <w:t>Guarantee</w:t>
      </w:r>
      <w:r w:rsidR="0048449E" w:rsidRPr="006A6AB3">
        <w:rPr>
          <w:b/>
          <w:sz w:val="24"/>
          <w:szCs w:val="24"/>
        </w:rPr>
        <w:t xml:space="preserve">: </w:t>
      </w:r>
    </w:p>
    <w:p w:rsidR="009F36F8" w:rsidRPr="006A6AB3" w:rsidRDefault="009F36F8" w:rsidP="006A6AB3">
      <w:pPr>
        <w:spacing w:after="0" w:line="240" w:lineRule="auto"/>
        <w:jc w:val="both"/>
        <w:rPr>
          <w:b/>
          <w:sz w:val="24"/>
          <w:szCs w:val="24"/>
        </w:rPr>
      </w:pPr>
    </w:p>
    <w:p w:rsidR="0048449E" w:rsidRPr="009F36F8" w:rsidRDefault="009F36F8" w:rsidP="009F36F8">
      <w:pPr>
        <w:pStyle w:val="ListParagraph"/>
        <w:numPr>
          <w:ilvl w:val="1"/>
          <w:numId w:val="38"/>
        </w:numPr>
        <w:spacing w:after="0" w:line="240" w:lineRule="auto"/>
        <w:ind w:left="720" w:hanging="720"/>
        <w:jc w:val="both"/>
        <w:rPr>
          <w:sz w:val="24"/>
          <w:szCs w:val="24"/>
        </w:rPr>
      </w:pPr>
      <w:r>
        <w:rPr>
          <w:sz w:val="24"/>
          <w:szCs w:val="24"/>
        </w:rPr>
        <w:t xml:space="preserve"> </w:t>
      </w:r>
      <w:r w:rsidR="0048449E" w:rsidRPr="009F36F8">
        <w:rPr>
          <w:sz w:val="24"/>
          <w:szCs w:val="24"/>
        </w:rPr>
        <w:t>For due performance of the contract in accordance with the terms and conditions of award letter in the shape of FDR duly pledged in the name of Medical Superintendent-cum</w:t>
      </w:r>
      <w:r w:rsidR="00E45122" w:rsidRPr="009F36F8">
        <w:rPr>
          <w:sz w:val="24"/>
          <w:szCs w:val="24"/>
        </w:rPr>
        <w:t xml:space="preserve"> specified, the firm shall furnish Performance security of Rs. one lac. This is to be deposited within 7 days from the issuance </w:t>
      </w:r>
      <w:r w:rsidR="0048449E" w:rsidRPr="009F36F8">
        <w:rPr>
          <w:sz w:val="24"/>
          <w:szCs w:val="24"/>
        </w:rPr>
        <w:t>-Member Secretary Rogi Kalyan Samiti Dr. RPGMC, Kangra at Tanda or an account payee demand draft from</w:t>
      </w:r>
      <w:r w:rsidR="007D3912" w:rsidRPr="009F36F8">
        <w:rPr>
          <w:sz w:val="24"/>
          <w:szCs w:val="24"/>
        </w:rPr>
        <w:t xml:space="preserve"> </w:t>
      </w:r>
      <w:r w:rsidR="0048449E" w:rsidRPr="009F36F8">
        <w:rPr>
          <w:sz w:val="24"/>
          <w:szCs w:val="24"/>
        </w:rPr>
        <w:t xml:space="preserve">commercial bank which shall be refunded after 60 days of satisfactory completion of the contract. In case of failure to submit the Performance Security within the specified period, the EMD of the service provider shall be forfeited and the contract shall be liable to be cancelled. In case of any violation of terms &amp; conditions of </w:t>
      </w:r>
      <w:r w:rsidR="009A6452" w:rsidRPr="009F36F8">
        <w:rPr>
          <w:sz w:val="24"/>
          <w:szCs w:val="24"/>
        </w:rPr>
        <w:t>contract</w:t>
      </w:r>
      <w:r w:rsidR="0048449E" w:rsidRPr="009F36F8">
        <w:rPr>
          <w:sz w:val="24"/>
          <w:szCs w:val="24"/>
        </w:rPr>
        <w:t xml:space="preserve">, damage or any other loss to the Govt. property on the part of service provider, the performance security shall stand forfeited. </w:t>
      </w:r>
    </w:p>
    <w:p w:rsidR="00F41A34" w:rsidRDefault="00F41A34" w:rsidP="00F41A34">
      <w:pPr>
        <w:spacing w:after="0" w:line="240" w:lineRule="auto"/>
        <w:jc w:val="both"/>
        <w:rPr>
          <w:sz w:val="24"/>
          <w:szCs w:val="24"/>
        </w:rPr>
      </w:pPr>
    </w:p>
    <w:p w:rsidR="009F4D1C" w:rsidRDefault="009F36F8" w:rsidP="00FF19BA">
      <w:pPr>
        <w:spacing w:after="0" w:line="240" w:lineRule="auto"/>
        <w:jc w:val="both"/>
        <w:rPr>
          <w:b/>
          <w:sz w:val="24"/>
          <w:szCs w:val="24"/>
        </w:rPr>
      </w:pPr>
      <w:r>
        <w:rPr>
          <w:b/>
          <w:sz w:val="24"/>
          <w:szCs w:val="24"/>
        </w:rPr>
        <w:t>17</w:t>
      </w:r>
      <w:r w:rsidR="006A6AB3">
        <w:rPr>
          <w:b/>
          <w:sz w:val="24"/>
          <w:szCs w:val="24"/>
        </w:rPr>
        <w:t>.</w:t>
      </w:r>
      <w:r w:rsidR="006A6AB3">
        <w:rPr>
          <w:b/>
          <w:sz w:val="24"/>
          <w:szCs w:val="24"/>
        </w:rPr>
        <w:tab/>
      </w:r>
      <w:r w:rsidR="006A6AB3" w:rsidRPr="006A6AB3">
        <w:rPr>
          <w:b/>
          <w:sz w:val="24"/>
          <w:szCs w:val="24"/>
        </w:rPr>
        <w:t>PERIOD OF CONTRACT:</w:t>
      </w:r>
      <w:r w:rsidR="006324D3">
        <w:rPr>
          <w:b/>
          <w:sz w:val="24"/>
          <w:szCs w:val="24"/>
        </w:rPr>
        <w:t xml:space="preserve">                                                                                  </w:t>
      </w:r>
      <w:r w:rsidR="00FF19BA">
        <w:rPr>
          <w:b/>
          <w:sz w:val="24"/>
          <w:szCs w:val="24"/>
        </w:rPr>
        <w:tab/>
      </w:r>
      <w:r w:rsidR="00F67BCF">
        <w:rPr>
          <w:b/>
          <w:sz w:val="24"/>
          <w:szCs w:val="24"/>
        </w:rPr>
        <w:tab/>
      </w:r>
      <w:r w:rsidR="00F67BCF">
        <w:rPr>
          <w:b/>
          <w:sz w:val="24"/>
          <w:szCs w:val="24"/>
        </w:rPr>
        <w:tab/>
      </w:r>
      <w:r w:rsidR="00F67BCF">
        <w:rPr>
          <w:b/>
          <w:sz w:val="24"/>
          <w:szCs w:val="24"/>
        </w:rPr>
        <w:tab/>
      </w:r>
      <w:r w:rsidR="00F67BCF">
        <w:rPr>
          <w:b/>
          <w:sz w:val="24"/>
          <w:szCs w:val="24"/>
        </w:rPr>
        <w:tab/>
      </w:r>
      <w:r w:rsidR="00F67BCF">
        <w:rPr>
          <w:b/>
          <w:sz w:val="24"/>
          <w:szCs w:val="24"/>
        </w:rPr>
        <w:tab/>
      </w:r>
      <w:r w:rsidR="00F67BCF">
        <w:rPr>
          <w:b/>
          <w:sz w:val="24"/>
          <w:szCs w:val="24"/>
        </w:rPr>
        <w:tab/>
      </w:r>
      <w:r w:rsidR="00F67BCF">
        <w:rPr>
          <w:b/>
          <w:sz w:val="24"/>
          <w:szCs w:val="24"/>
        </w:rPr>
        <w:tab/>
      </w:r>
      <w:r w:rsidR="00F67BCF">
        <w:rPr>
          <w:b/>
          <w:sz w:val="24"/>
          <w:szCs w:val="24"/>
        </w:rPr>
        <w:tab/>
      </w:r>
      <w:r w:rsidR="00F67BCF">
        <w:rPr>
          <w:b/>
          <w:sz w:val="24"/>
          <w:szCs w:val="24"/>
        </w:rPr>
        <w:tab/>
      </w:r>
    </w:p>
    <w:p w:rsidR="000D585C" w:rsidRPr="009F36F8" w:rsidRDefault="0048449E" w:rsidP="00FF19BA">
      <w:pPr>
        <w:pStyle w:val="ListParagraph"/>
        <w:numPr>
          <w:ilvl w:val="1"/>
          <w:numId w:val="39"/>
        </w:numPr>
        <w:spacing w:after="0" w:line="240" w:lineRule="auto"/>
        <w:ind w:left="720" w:hanging="720"/>
        <w:jc w:val="both"/>
        <w:rPr>
          <w:sz w:val="24"/>
          <w:szCs w:val="24"/>
        </w:rPr>
      </w:pPr>
      <w:r w:rsidRPr="009F36F8">
        <w:rPr>
          <w:sz w:val="24"/>
          <w:szCs w:val="24"/>
        </w:rPr>
        <w:t>The contract shall be initially for a period of two years</w:t>
      </w:r>
      <w:r w:rsidR="004D45B1" w:rsidRPr="009F36F8">
        <w:rPr>
          <w:sz w:val="24"/>
          <w:szCs w:val="24"/>
        </w:rPr>
        <w:t xml:space="preserve"> extendable for a period of one year or till the finalization of new EOI whichever is earlier</w:t>
      </w:r>
      <w:r w:rsidR="00362DD0" w:rsidRPr="009F36F8">
        <w:rPr>
          <w:sz w:val="24"/>
          <w:szCs w:val="24"/>
        </w:rPr>
        <w:t>.</w:t>
      </w:r>
      <w:r w:rsidRPr="009F36F8">
        <w:rPr>
          <w:sz w:val="24"/>
          <w:szCs w:val="24"/>
        </w:rPr>
        <w:t xml:space="preserve"> </w:t>
      </w:r>
    </w:p>
    <w:p w:rsidR="00362DD0" w:rsidRPr="00F34627" w:rsidRDefault="00362DD0" w:rsidP="00FF19BA">
      <w:pPr>
        <w:spacing w:after="0" w:line="240" w:lineRule="auto"/>
        <w:jc w:val="both"/>
        <w:rPr>
          <w:sz w:val="24"/>
          <w:szCs w:val="24"/>
        </w:rPr>
      </w:pPr>
    </w:p>
    <w:p w:rsidR="001A3A89" w:rsidRPr="00FF19BA" w:rsidRDefault="0048449E" w:rsidP="00FF19BA">
      <w:pPr>
        <w:pStyle w:val="ListParagraph"/>
        <w:numPr>
          <w:ilvl w:val="1"/>
          <w:numId w:val="39"/>
        </w:numPr>
        <w:spacing w:after="0" w:line="240" w:lineRule="auto"/>
        <w:ind w:left="630" w:hanging="630"/>
        <w:jc w:val="both"/>
        <w:rPr>
          <w:sz w:val="24"/>
          <w:szCs w:val="24"/>
        </w:rPr>
      </w:pPr>
      <w:r w:rsidRPr="009F36F8">
        <w:rPr>
          <w:sz w:val="24"/>
          <w:szCs w:val="24"/>
        </w:rPr>
        <w:t xml:space="preserve">However </w:t>
      </w:r>
      <w:r w:rsidR="000D585C" w:rsidRPr="009F36F8">
        <w:rPr>
          <w:sz w:val="24"/>
          <w:szCs w:val="24"/>
        </w:rPr>
        <w:t xml:space="preserve">it can be terminated by serving </w:t>
      </w:r>
      <w:r w:rsidRPr="009F36F8">
        <w:rPr>
          <w:sz w:val="24"/>
          <w:szCs w:val="24"/>
        </w:rPr>
        <w:t xml:space="preserve">24 hours notice by Medical </w:t>
      </w:r>
      <w:r w:rsidR="000D585C" w:rsidRPr="009F36F8">
        <w:rPr>
          <w:sz w:val="24"/>
          <w:szCs w:val="24"/>
        </w:rPr>
        <w:t xml:space="preserve">  </w:t>
      </w:r>
      <w:r w:rsidRPr="009F36F8">
        <w:rPr>
          <w:sz w:val="24"/>
          <w:szCs w:val="24"/>
        </w:rPr>
        <w:t xml:space="preserve">Superintendent-cum-Member Secretary Rogi Kalyan Samiti Dr. RPGMC Hospital Kangra at Tanda, if the </w:t>
      </w:r>
      <w:r w:rsidR="008E5AB1" w:rsidRPr="009F36F8">
        <w:rPr>
          <w:sz w:val="24"/>
          <w:szCs w:val="24"/>
        </w:rPr>
        <w:t>services provided by the Service Provider are</w:t>
      </w:r>
      <w:r w:rsidRPr="009F36F8">
        <w:rPr>
          <w:sz w:val="24"/>
          <w:szCs w:val="24"/>
        </w:rPr>
        <w:t xml:space="preserve"> not satisfactory as already detailed in the </w:t>
      </w:r>
      <w:r w:rsidR="00B34A25" w:rsidRPr="009F36F8">
        <w:rPr>
          <w:sz w:val="24"/>
          <w:szCs w:val="24"/>
        </w:rPr>
        <w:t>EOI</w:t>
      </w:r>
      <w:r w:rsidRPr="009F36F8">
        <w:rPr>
          <w:sz w:val="24"/>
          <w:szCs w:val="24"/>
        </w:rPr>
        <w:t xml:space="preserve">. If the </w:t>
      </w:r>
      <w:r w:rsidR="00B34A25" w:rsidRPr="009F36F8">
        <w:rPr>
          <w:sz w:val="24"/>
          <w:szCs w:val="24"/>
        </w:rPr>
        <w:t>Service Provider</w:t>
      </w:r>
      <w:r w:rsidRPr="009F36F8">
        <w:rPr>
          <w:sz w:val="24"/>
          <w:szCs w:val="24"/>
        </w:rPr>
        <w:t xml:space="preserve"> wants to quit the service, three month notice is required from the </w:t>
      </w:r>
      <w:r w:rsidR="005F6FBB" w:rsidRPr="009F36F8">
        <w:rPr>
          <w:sz w:val="24"/>
          <w:szCs w:val="24"/>
        </w:rPr>
        <w:t>Service Provider</w:t>
      </w:r>
      <w:r w:rsidRPr="009F36F8">
        <w:rPr>
          <w:sz w:val="24"/>
          <w:szCs w:val="24"/>
        </w:rPr>
        <w:t xml:space="preserve">. </w:t>
      </w:r>
    </w:p>
    <w:p w:rsidR="00424B90" w:rsidRDefault="00B220ED" w:rsidP="00C04325">
      <w:pPr>
        <w:spacing w:after="0" w:line="240" w:lineRule="auto"/>
        <w:ind w:left="630"/>
        <w:jc w:val="both"/>
        <w:rPr>
          <w:b/>
          <w:sz w:val="24"/>
          <w:szCs w:val="24"/>
        </w:rPr>
      </w:pPr>
      <w:r w:rsidRPr="006C5206">
        <w:rPr>
          <w:b/>
          <w:sz w:val="24"/>
          <w:szCs w:val="24"/>
        </w:rPr>
        <w:t>Note</w:t>
      </w:r>
      <w:r w:rsidR="004760D2" w:rsidRPr="006C5206">
        <w:rPr>
          <w:b/>
          <w:sz w:val="24"/>
          <w:szCs w:val="24"/>
        </w:rPr>
        <w:t>: -</w:t>
      </w:r>
      <w:r w:rsidRPr="006C5206">
        <w:rPr>
          <w:b/>
          <w:sz w:val="24"/>
          <w:szCs w:val="24"/>
        </w:rPr>
        <w:t xml:space="preserve"> The Service Provider must go through these terms &amp; conditions very carefully and put his signature on all the pages of the </w:t>
      </w:r>
      <w:r w:rsidR="005F6FBB" w:rsidRPr="006C5206">
        <w:rPr>
          <w:b/>
          <w:sz w:val="24"/>
          <w:szCs w:val="24"/>
        </w:rPr>
        <w:t xml:space="preserve">EOI </w:t>
      </w:r>
      <w:r w:rsidRPr="006C5206">
        <w:rPr>
          <w:b/>
          <w:sz w:val="24"/>
          <w:szCs w:val="24"/>
        </w:rPr>
        <w:t xml:space="preserve">documents, in token of acceptance of </w:t>
      </w:r>
      <w:r w:rsidR="00E45122" w:rsidRPr="006C5206">
        <w:rPr>
          <w:b/>
          <w:sz w:val="24"/>
          <w:szCs w:val="24"/>
        </w:rPr>
        <w:t>these terms</w:t>
      </w:r>
      <w:r w:rsidRPr="006C5206">
        <w:rPr>
          <w:b/>
          <w:sz w:val="24"/>
          <w:szCs w:val="24"/>
        </w:rPr>
        <w:t xml:space="preserve"> and conditions.</w:t>
      </w:r>
    </w:p>
    <w:p w:rsidR="00E45122" w:rsidRPr="009C5CFD" w:rsidRDefault="006324D3" w:rsidP="009C5CFD">
      <w:pPr>
        <w:spacing w:after="0" w:line="240" w:lineRule="auto"/>
        <w:ind w:left="630"/>
        <w:jc w:val="both"/>
        <w:rPr>
          <w:b/>
          <w:sz w:val="24"/>
          <w:szCs w:val="24"/>
        </w:rPr>
      </w:pPr>
      <w:r>
        <w:rPr>
          <w:b/>
          <w:sz w:val="24"/>
          <w:szCs w:val="24"/>
        </w:rPr>
        <w:t xml:space="preserve">                             </w:t>
      </w:r>
      <w:r w:rsidR="00FF19BA">
        <w:rPr>
          <w:b/>
          <w:sz w:val="24"/>
          <w:szCs w:val="24"/>
        </w:rPr>
        <w:t xml:space="preserve">                 </w:t>
      </w:r>
      <w:r>
        <w:rPr>
          <w:b/>
          <w:sz w:val="24"/>
          <w:szCs w:val="24"/>
        </w:rPr>
        <w:t xml:space="preserve">         </w:t>
      </w:r>
      <w:r w:rsidR="009C5CFD">
        <w:rPr>
          <w:b/>
          <w:sz w:val="24"/>
          <w:szCs w:val="24"/>
        </w:rPr>
        <w:t xml:space="preserve">                             </w:t>
      </w:r>
    </w:p>
    <w:p w:rsidR="00424B90" w:rsidRPr="00424B90" w:rsidRDefault="00424B90" w:rsidP="00216749">
      <w:pPr>
        <w:spacing w:after="0"/>
        <w:ind w:left="4320"/>
        <w:rPr>
          <w:sz w:val="24"/>
          <w:szCs w:val="24"/>
        </w:rPr>
      </w:pPr>
      <w:r w:rsidRPr="00424B90">
        <w:rPr>
          <w:sz w:val="24"/>
          <w:szCs w:val="24"/>
        </w:rPr>
        <w:t>Signature with seal of the service provider</w:t>
      </w:r>
    </w:p>
    <w:p w:rsidR="001A3A89" w:rsidRDefault="00FF19BA" w:rsidP="00943B87">
      <w:pPr>
        <w:spacing w:after="0"/>
        <w:ind w:left="4320" w:firstLine="720"/>
        <w:rPr>
          <w:sz w:val="24"/>
          <w:szCs w:val="24"/>
        </w:rPr>
      </w:pPr>
      <w:r>
        <w:rPr>
          <w:sz w:val="24"/>
          <w:szCs w:val="24"/>
        </w:rPr>
        <w:t>a</w:t>
      </w:r>
      <w:r w:rsidR="00943B87">
        <w:rPr>
          <w:sz w:val="24"/>
          <w:szCs w:val="24"/>
        </w:rPr>
        <w:t>long</w:t>
      </w:r>
      <w:r>
        <w:rPr>
          <w:sz w:val="24"/>
          <w:szCs w:val="24"/>
        </w:rPr>
        <w:t xml:space="preserve"> </w:t>
      </w:r>
      <w:r w:rsidR="00943B87">
        <w:rPr>
          <w:sz w:val="24"/>
          <w:szCs w:val="24"/>
        </w:rPr>
        <w:t>with full address</w:t>
      </w:r>
    </w:p>
    <w:p w:rsidR="00CB6A9C" w:rsidRDefault="00CB6A9C" w:rsidP="00943B87">
      <w:pPr>
        <w:spacing w:after="0"/>
        <w:ind w:left="4320" w:firstLine="720"/>
        <w:rPr>
          <w:sz w:val="24"/>
          <w:szCs w:val="24"/>
        </w:rPr>
      </w:pPr>
    </w:p>
    <w:p w:rsidR="00CB6A9C" w:rsidRPr="00424B90" w:rsidRDefault="00CB6A9C" w:rsidP="00943B87">
      <w:pPr>
        <w:spacing w:after="0"/>
        <w:ind w:left="4320" w:firstLine="720"/>
        <w:rPr>
          <w:sz w:val="24"/>
          <w:szCs w:val="24"/>
        </w:rPr>
      </w:pPr>
    </w:p>
    <w:p w:rsidR="00424B90" w:rsidRDefault="00424B90" w:rsidP="00424B90">
      <w:pPr>
        <w:spacing w:after="0"/>
        <w:rPr>
          <w:sz w:val="24"/>
          <w:szCs w:val="24"/>
        </w:rPr>
      </w:pPr>
      <w:r w:rsidRPr="00F369F7">
        <w:rPr>
          <w:sz w:val="24"/>
          <w:szCs w:val="24"/>
        </w:rPr>
        <w:t>Medical Superintendent</w:t>
      </w:r>
    </w:p>
    <w:p w:rsidR="00CB6A9C" w:rsidRDefault="00CB6A9C" w:rsidP="00424B90">
      <w:pPr>
        <w:spacing w:after="0"/>
        <w:rPr>
          <w:sz w:val="24"/>
          <w:szCs w:val="24"/>
        </w:rPr>
      </w:pPr>
      <w:r>
        <w:rPr>
          <w:sz w:val="24"/>
          <w:szCs w:val="24"/>
        </w:rPr>
        <w:t>Cum-Member Secretary RKS</w:t>
      </w:r>
    </w:p>
    <w:p w:rsidR="00F369F7" w:rsidRPr="00F369F7" w:rsidRDefault="005D27BA" w:rsidP="00424B90">
      <w:pPr>
        <w:spacing w:after="0"/>
        <w:rPr>
          <w:sz w:val="24"/>
          <w:szCs w:val="24"/>
        </w:rPr>
      </w:pPr>
      <w:r>
        <w:rPr>
          <w:sz w:val="24"/>
          <w:szCs w:val="24"/>
        </w:rPr>
        <w:t>Dr</w:t>
      </w:r>
      <w:r w:rsidR="00424B90" w:rsidRPr="00F369F7">
        <w:rPr>
          <w:sz w:val="24"/>
          <w:szCs w:val="24"/>
        </w:rPr>
        <w:t>.R.P.Govt.Medical College</w:t>
      </w:r>
    </w:p>
    <w:p w:rsidR="00C92268" w:rsidRPr="00FF19BA" w:rsidRDefault="00424B90" w:rsidP="00045717">
      <w:pPr>
        <w:spacing w:after="0"/>
        <w:rPr>
          <w:b/>
          <w:sz w:val="24"/>
          <w:szCs w:val="24"/>
        </w:rPr>
      </w:pPr>
      <w:r w:rsidRPr="00F369F7">
        <w:rPr>
          <w:sz w:val="24"/>
          <w:szCs w:val="24"/>
        </w:rPr>
        <w:t>Kangra at Tanda.</w:t>
      </w:r>
      <w:r w:rsidR="00F67BCF" w:rsidRPr="00F67BCF">
        <w:rPr>
          <w:b/>
          <w:sz w:val="24"/>
          <w:szCs w:val="24"/>
        </w:rPr>
        <w:tab/>
      </w:r>
      <w:r w:rsidR="005D27BA" w:rsidRPr="00F67BCF">
        <w:rPr>
          <w:b/>
          <w:sz w:val="24"/>
          <w:szCs w:val="24"/>
        </w:rPr>
        <w:tab/>
      </w:r>
      <w:r w:rsidR="005D27BA" w:rsidRPr="00F67BCF">
        <w:rPr>
          <w:b/>
          <w:sz w:val="24"/>
          <w:szCs w:val="24"/>
        </w:rPr>
        <w:tab/>
      </w:r>
      <w:r w:rsidR="005D27BA" w:rsidRPr="00F67BCF">
        <w:rPr>
          <w:b/>
          <w:sz w:val="24"/>
          <w:szCs w:val="24"/>
        </w:rPr>
        <w:tab/>
      </w:r>
      <w:r w:rsidR="005D27BA" w:rsidRPr="00F67BCF">
        <w:rPr>
          <w:b/>
          <w:sz w:val="24"/>
          <w:szCs w:val="24"/>
        </w:rPr>
        <w:tab/>
      </w:r>
      <w:r w:rsidR="005D27BA" w:rsidRPr="00F67BCF">
        <w:rPr>
          <w:b/>
          <w:sz w:val="24"/>
          <w:szCs w:val="24"/>
        </w:rPr>
        <w:tab/>
      </w:r>
      <w:r w:rsidR="005D27BA" w:rsidRPr="00F67BCF">
        <w:rPr>
          <w:b/>
          <w:sz w:val="24"/>
          <w:szCs w:val="24"/>
        </w:rPr>
        <w:tab/>
      </w:r>
      <w:r w:rsidR="005D27BA" w:rsidRPr="00F67BCF">
        <w:rPr>
          <w:b/>
          <w:sz w:val="24"/>
          <w:szCs w:val="24"/>
        </w:rPr>
        <w:tab/>
      </w:r>
      <w:r w:rsidR="005D27BA" w:rsidRPr="00F67BCF">
        <w:rPr>
          <w:b/>
          <w:sz w:val="24"/>
          <w:szCs w:val="24"/>
        </w:rPr>
        <w:tab/>
      </w:r>
      <w:r w:rsidR="005D27BA" w:rsidRPr="00F67BCF">
        <w:rPr>
          <w:b/>
          <w:sz w:val="24"/>
          <w:szCs w:val="24"/>
        </w:rPr>
        <w:tab/>
      </w:r>
      <w:r w:rsidR="005D27BA" w:rsidRPr="00F67BCF">
        <w:rPr>
          <w:b/>
          <w:sz w:val="24"/>
          <w:szCs w:val="24"/>
        </w:rPr>
        <w:tab/>
      </w:r>
      <w:r w:rsidR="005D27BA" w:rsidRPr="00F67BCF">
        <w:rPr>
          <w:b/>
          <w:sz w:val="24"/>
          <w:szCs w:val="24"/>
        </w:rPr>
        <w:tab/>
      </w:r>
      <w:r w:rsidR="005D27BA" w:rsidRPr="00F67BCF">
        <w:rPr>
          <w:b/>
          <w:sz w:val="24"/>
          <w:szCs w:val="24"/>
        </w:rPr>
        <w:tab/>
      </w:r>
      <w:r w:rsidR="005D27BA" w:rsidRPr="00F67BCF">
        <w:rPr>
          <w:b/>
          <w:sz w:val="24"/>
          <w:szCs w:val="24"/>
        </w:rPr>
        <w:tab/>
      </w:r>
      <w:r w:rsidR="00045717">
        <w:rPr>
          <w:sz w:val="24"/>
          <w:szCs w:val="24"/>
        </w:rPr>
        <w:tab/>
      </w:r>
      <w:r w:rsidR="00045717">
        <w:rPr>
          <w:sz w:val="24"/>
          <w:szCs w:val="24"/>
        </w:rPr>
        <w:tab/>
      </w:r>
      <w:r w:rsidR="00045717">
        <w:rPr>
          <w:sz w:val="24"/>
          <w:szCs w:val="24"/>
        </w:rPr>
        <w:tab/>
      </w:r>
      <w:r w:rsidR="00045717">
        <w:rPr>
          <w:sz w:val="24"/>
          <w:szCs w:val="24"/>
        </w:rPr>
        <w:tab/>
      </w:r>
    </w:p>
    <w:p w:rsidR="00CB6A9C" w:rsidRDefault="00C92268" w:rsidP="00045717">
      <w:pPr>
        <w:spacing w:after="0"/>
        <w:rPr>
          <w:sz w:val="24"/>
          <w:szCs w:val="24"/>
        </w:rPr>
      </w:pPr>
      <w:r>
        <w:rPr>
          <w:sz w:val="24"/>
          <w:szCs w:val="24"/>
        </w:rPr>
        <w:tab/>
      </w:r>
      <w:r>
        <w:rPr>
          <w:sz w:val="24"/>
          <w:szCs w:val="24"/>
        </w:rPr>
        <w:tab/>
      </w:r>
      <w:r>
        <w:rPr>
          <w:sz w:val="24"/>
          <w:szCs w:val="24"/>
        </w:rPr>
        <w:tab/>
      </w:r>
      <w:r>
        <w:rPr>
          <w:sz w:val="24"/>
          <w:szCs w:val="24"/>
        </w:rPr>
        <w:tab/>
      </w:r>
    </w:p>
    <w:p w:rsidR="00CB6A9C" w:rsidRDefault="00CB6A9C" w:rsidP="00045717">
      <w:pPr>
        <w:spacing w:after="0"/>
        <w:rPr>
          <w:sz w:val="24"/>
          <w:szCs w:val="24"/>
        </w:rPr>
      </w:pPr>
    </w:p>
    <w:p w:rsidR="00CB6A9C" w:rsidRDefault="00CB6A9C" w:rsidP="00045717">
      <w:pPr>
        <w:spacing w:after="0"/>
        <w:rPr>
          <w:sz w:val="24"/>
          <w:szCs w:val="24"/>
        </w:rPr>
      </w:pPr>
    </w:p>
    <w:p w:rsidR="00CB6A9C" w:rsidRDefault="00CB6A9C" w:rsidP="00045717">
      <w:pPr>
        <w:spacing w:after="0"/>
        <w:rPr>
          <w:sz w:val="24"/>
          <w:szCs w:val="24"/>
        </w:rPr>
      </w:pPr>
    </w:p>
    <w:p w:rsidR="00CB6A9C" w:rsidRDefault="00CB6A9C" w:rsidP="00045717">
      <w:pPr>
        <w:spacing w:after="0"/>
        <w:rPr>
          <w:sz w:val="24"/>
          <w:szCs w:val="24"/>
        </w:rPr>
      </w:pPr>
    </w:p>
    <w:p w:rsidR="00CB6A9C" w:rsidRDefault="00CB6A9C" w:rsidP="00045717">
      <w:pPr>
        <w:spacing w:after="0"/>
        <w:rPr>
          <w:sz w:val="24"/>
          <w:szCs w:val="24"/>
        </w:rPr>
      </w:pPr>
    </w:p>
    <w:p w:rsidR="00045717" w:rsidRPr="004A48B3" w:rsidRDefault="00C92268" w:rsidP="00045717">
      <w:pPr>
        <w:spacing w:after="0"/>
        <w:rPr>
          <w:b/>
          <w:sz w:val="24"/>
          <w:szCs w:val="24"/>
        </w:rPr>
      </w:pPr>
      <w:r>
        <w:rPr>
          <w:sz w:val="24"/>
          <w:szCs w:val="24"/>
        </w:rPr>
        <w:lastRenderedPageBreak/>
        <w:tab/>
      </w:r>
      <w:r>
        <w:rPr>
          <w:sz w:val="24"/>
          <w:szCs w:val="24"/>
        </w:rPr>
        <w:tab/>
      </w:r>
      <w:r w:rsidR="00045717">
        <w:rPr>
          <w:sz w:val="24"/>
          <w:szCs w:val="24"/>
        </w:rPr>
        <w:tab/>
      </w:r>
      <w:r w:rsidR="00045717">
        <w:rPr>
          <w:sz w:val="24"/>
          <w:szCs w:val="24"/>
        </w:rPr>
        <w:tab/>
      </w:r>
      <w:r w:rsidR="00045717">
        <w:rPr>
          <w:sz w:val="24"/>
          <w:szCs w:val="24"/>
        </w:rPr>
        <w:tab/>
      </w:r>
      <w:r w:rsidR="00045717">
        <w:rPr>
          <w:sz w:val="24"/>
          <w:szCs w:val="24"/>
        </w:rPr>
        <w:tab/>
      </w:r>
      <w:r w:rsidR="00045717">
        <w:rPr>
          <w:sz w:val="24"/>
          <w:szCs w:val="24"/>
        </w:rPr>
        <w:tab/>
      </w:r>
      <w:r w:rsidR="00CB6A9C">
        <w:rPr>
          <w:sz w:val="24"/>
          <w:szCs w:val="24"/>
        </w:rPr>
        <w:tab/>
      </w:r>
      <w:r w:rsidR="00CB6A9C">
        <w:rPr>
          <w:sz w:val="24"/>
          <w:szCs w:val="24"/>
        </w:rPr>
        <w:tab/>
      </w:r>
      <w:r w:rsidR="00CB6A9C">
        <w:rPr>
          <w:sz w:val="24"/>
          <w:szCs w:val="24"/>
        </w:rPr>
        <w:tab/>
      </w:r>
      <w:r w:rsidR="00045717" w:rsidRPr="00B024FD">
        <w:rPr>
          <w:b/>
          <w:sz w:val="24"/>
          <w:szCs w:val="24"/>
        </w:rPr>
        <w:t>ANNEXURE-I</w:t>
      </w:r>
    </w:p>
    <w:p w:rsidR="00926B7C" w:rsidRPr="00A57BA2" w:rsidRDefault="00045717" w:rsidP="00A57BA2">
      <w:pPr>
        <w:spacing w:after="0"/>
        <w:ind w:left="4320" w:firstLine="720"/>
        <w:rPr>
          <w:b/>
          <w:sz w:val="24"/>
          <w:szCs w:val="24"/>
        </w:rPr>
      </w:pPr>
      <w:r w:rsidRPr="00045717">
        <w:rPr>
          <w:b/>
          <w:sz w:val="24"/>
          <w:szCs w:val="24"/>
        </w:rPr>
        <w:t>(To be kept in separate sealed cover)</w:t>
      </w:r>
      <w:r w:rsidR="00E45122" w:rsidRPr="00045717">
        <w:rPr>
          <w:b/>
          <w:sz w:val="24"/>
          <w:szCs w:val="24"/>
        </w:rPr>
        <w:tab/>
      </w:r>
      <w:r w:rsidR="00E45122" w:rsidRPr="00045717">
        <w:rPr>
          <w:b/>
          <w:sz w:val="24"/>
          <w:szCs w:val="24"/>
        </w:rPr>
        <w:tab/>
      </w:r>
    </w:p>
    <w:p w:rsidR="00C9340D" w:rsidRPr="00045717" w:rsidRDefault="00C9340D" w:rsidP="00045717">
      <w:pPr>
        <w:jc w:val="center"/>
        <w:rPr>
          <w:b/>
          <w:sz w:val="28"/>
          <w:szCs w:val="28"/>
          <w:u w:val="single"/>
        </w:rPr>
      </w:pPr>
      <w:r w:rsidRPr="00F95D76">
        <w:rPr>
          <w:b/>
          <w:sz w:val="28"/>
          <w:szCs w:val="28"/>
          <w:u w:val="single"/>
        </w:rPr>
        <w:t>PROFORMA FOR SUBMISSION OF PRICE BID</w:t>
      </w:r>
    </w:p>
    <w:tbl>
      <w:tblPr>
        <w:tblStyle w:val="TableGrid"/>
        <w:tblW w:w="10980" w:type="dxa"/>
        <w:tblInd w:w="-792" w:type="dxa"/>
        <w:tblLook w:val="01E0"/>
      </w:tblPr>
      <w:tblGrid>
        <w:gridCol w:w="720"/>
        <w:gridCol w:w="4320"/>
        <w:gridCol w:w="3340"/>
        <w:gridCol w:w="17"/>
        <w:gridCol w:w="2583"/>
      </w:tblGrid>
      <w:tr w:rsidR="00065733" w:rsidRPr="00037C34" w:rsidTr="00CB6A9C">
        <w:tc>
          <w:tcPr>
            <w:tcW w:w="720" w:type="dxa"/>
          </w:tcPr>
          <w:p w:rsidR="00065733" w:rsidRPr="00037C34" w:rsidRDefault="00065733" w:rsidP="003671D2">
            <w:pPr>
              <w:jc w:val="both"/>
              <w:rPr>
                <w:b/>
              </w:rPr>
            </w:pPr>
            <w:r w:rsidRPr="00037C34">
              <w:rPr>
                <w:b/>
              </w:rPr>
              <w:t xml:space="preserve">Sr. No. </w:t>
            </w:r>
          </w:p>
        </w:tc>
        <w:tc>
          <w:tcPr>
            <w:tcW w:w="4320" w:type="dxa"/>
          </w:tcPr>
          <w:p w:rsidR="00065733" w:rsidRPr="00CB6A9C" w:rsidRDefault="0075073F" w:rsidP="003671D2">
            <w:pPr>
              <w:jc w:val="both"/>
              <w:rPr>
                <w:b/>
                <w:sz w:val="24"/>
                <w:szCs w:val="24"/>
              </w:rPr>
            </w:pPr>
            <w:r w:rsidRPr="00CB6A9C">
              <w:rPr>
                <w:b/>
                <w:sz w:val="24"/>
                <w:szCs w:val="24"/>
              </w:rPr>
              <w:t xml:space="preserve">                                  </w:t>
            </w:r>
            <w:r w:rsidR="00065733" w:rsidRPr="00CB6A9C">
              <w:rPr>
                <w:b/>
                <w:sz w:val="24"/>
                <w:szCs w:val="24"/>
              </w:rPr>
              <w:t xml:space="preserve">Description </w:t>
            </w:r>
          </w:p>
        </w:tc>
        <w:tc>
          <w:tcPr>
            <w:tcW w:w="3357" w:type="dxa"/>
            <w:gridSpan w:val="2"/>
          </w:tcPr>
          <w:p w:rsidR="00065733" w:rsidRPr="00F95D76" w:rsidRDefault="005704AB" w:rsidP="0075073F">
            <w:pPr>
              <w:jc w:val="both"/>
              <w:rPr>
                <w:b/>
                <w:sz w:val="24"/>
                <w:szCs w:val="24"/>
              </w:rPr>
            </w:pPr>
            <w:r>
              <w:rPr>
                <w:b/>
                <w:sz w:val="24"/>
                <w:szCs w:val="24"/>
              </w:rPr>
              <w:t>Lowest r</w:t>
            </w:r>
            <w:r w:rsidR="00B143BA">
              <w:rPr>
                <w:b/>
                <w:sz w:val="24"/>
                <w:szCs w:val="24"/>
              </w:rPr>
              <w:t>ate offered in Rupees</w:t>
            </w:r>
            <w:r w:rsidR="00045717">
              <w:rPr>
                <w:b/>
                <w:sz w:val="24"/>
                <w:szCs w:val="24"/>
              </w:rPr>
              <w:t xml:space="preserve"> &amp; percentage per </w:t>
            </w:r>
            <w:r w:rsidR="0075073F">
              <w:rPr>
                <w:b/>
                <w:sz w:val="24"/>
                <w:szCs w:val="24"/>
              </w:rPr>
              <w:t xml:space="preserve">ECG of outdoor &amp; indoor general wards patients out </w:t>
            </w:r>
            <w:r w:rsidR="00045717">
              <w:rPr>
                <w:b/>
                <w:sz w:val="24"/>
                <w:szCs w:val="24"/>
              </w:rPr>
              <w:t>of Rs.</w:t>
            </w:r>
            <w:r w:rsidR="00A20DDE">
              <w:rPr>
                <w:b/>
                <w:sz w:val="24"/>
                <w:szCs w:val="24"/>
              </w:rPr>
              <w:t xml:space="preserve"> </w:t>
            </w:r>
            <w:r w:rsidR="00045717">
              <w:rPr>
                <w:b/>
                <w:sz w:val="24"/>
                <w:szCs w:val="24"/>
              </w:rPr>
              <w:t>30/-(</w:t>
            </w:r>
            <w:r w:rsidR="00A20DDE">
              <w:rPr>
                <w:b/>
                <w:sz w:val="24"/>
                <w:szCs w:val="24"/>
              </w:rPr>
              <w:t>i.e. Max. rate fixed by Govt.</w:t>
            </w:r>
            <w:r w:rsidR="00B143BA">
              <w:rPr>
                <w:b/>
                <w:sz w:val="24"/>
                <w:szCs w:val="24"/>
              </w:rPr>
              <w:t xml:space="preserve"> </w:t>
            </w:r>
            <w:r w:rsidR="00A20DDE">
              <w:rPr>
                <w:b/>
                <w:sz w:val="24"/>
                <w:szCs w:val="24"/>
              </w:rPr>
              <w:t>per</w:t>
            </w:r>
            <w:r w:rsidR="00115C92">
              <w:rPr>
                <w:b/>
                <w:sz w:val="24"/>
                <w:szCs w:val="24"/>
              </w:rPr>
              <w:t xml:space="preserve">  ECG</w:t>
            </w:r>
            <w:r w:rsidR="00A20DDE">
              <w:rPr>
                <w:b/>
                <w:sz w:val="24"/>
                <w:szCs w:val="24"/>
              </w:rPr>
              <w:t>)</w:t>
            </w:r>
            <w:r w:rsidR="00115C92">
              <w:rPr>
                <w:b/>
                <w:sz w:val="24"/>
                <w:szCs w:val="24"/>
              </w:rPr>
              <w:t xml:space="preserve"> </w:t>
            </w:r>
          </w:p>
        </w:tc>
        <w:tc>
          <w:tcPr>
            <w:tcW w:w="2583" w:type="dxa"/>
          </w:tcPr>
          <w:p w:rsidR="00A20DDE" w:rsidRPr="00F95D76" w:rsidRDefault="005704AB" w:rsidP="00A20DDE">
            <w:pPr>
              <w:jc w:val="both"/>
              <w:rPr>
                <w:b/>
                <w:sz w:val="24"/>
                <w:szCs w:val="24"/>
              </w:rPr>
            </w:pPr>
            <w:r>
              <w:rPr>
                <w:b/>
                <w:sz w:val="24"/>
                <w:szCs w:val="24"/>
              </w:rPr>
              <w:t>Lowest r</w:t>
            </w:r>
            <w:r w:rsidR="00E02EEF">
              <w:rPr>
                <w:b/>
                <w:sz w:val="24"/>
                <w:szCs w:val="24"/>
              </w:rPr>
              <w:t xml:space="preserve">ate </w:t>
            </w:r>
            <w:r w:rsidR="00B024FD">
              <w:rPr>
                <w:b/>
                <w:sz w:val="24"/>
                <w:szCs w:val="24"/>
              </w:rPr>
              <w:t>offered in</w:t>
            </w:r>
            <w:r w:rsidR="00B143BA">
              <w:rPr>
                <w:b/>
                <w:sz w:val="24"/>
                <w:szCs w:val="24"/>
              </w:rPr>
              <w:t xml:space="preserve"> Rupees</w:t>
            </w:r>
            <w:r w:rsidR="00045717">
              <w:rPr>
                <w:b/>
                <w:sz w:val="24"/>
                <w:szCs w:val="24"/>
              </w:rPr>
              <w:t xml:space="preserve"> &amp; percentage per</w:t>
            </w:r>
            <w:r w:rsidR="0075073F">
              <w:rPr>
                <w:b/>
                <w:sz w:val="24"/>
                <w:szCs w:val="24"/>
              </w:rPr>
              <w:t xml:space="preserve"> </w:t>
            </w:r>
            <w:r w:rsidR="00045717">
              <w:rPr>
                <w:b/>
                <w:sz w:val="24"/>
                <w:szCs w:val="24"/>
              </w:rPr>
              <w:t xml:space="preserve"> ECG</w:t>
            </w:r>
            <w:r w:rsidR="0075073F">
              <w:rPr>
                <w:b/>
                <w:sz w:val="24"/>
                <w:szCs w:val="24"/>
              </w:rPr>
              <w:t xml:space="preserve"> of indoor </w:t>
            </w:r>
            <w:r w:rsidR="0066038F">
              <w:rPr>
                <w:b/>
                <w:sz w:val="24"/>
                <w:szCs w:val="24"/>
              </w:rPr>
              <w:t xml:space="preserve">special wards </w:t>
            </w:r>
            <w:r w:rsidR="0075073F">
              <w:rPr>
                <w:b/>
                <w:sz w:val="24"/>
                <w:szCs w:val="24"/>
              </w:rPr>
              <w:t>patients</w:t>
            </w:r>
            <w:r w:rsidR="00045717">
              <w:rPr>
                <w:b/>
                <w:sz w:val="24"/>
                <w:szCs w:val="24"/>
              </w:rPr>
              <w:t xml:space="preserve"> out of Rs.</w:t>
            </w:r>
            <w:r w:rsidR="00D819D9">
              <w:rPr>
                <w:b/>
                <w:sz w:val="24"/>
                <w:szCs w:val="24"/>
              </w:rPr>
              <w:t xml:space="preserve"> </w:t>
            </w:r>
            <w:r w:rsidR="00045717">
              <w:rPr>
                <w:b/>
                <w:sz w:val="24"/>
                <w:szCs w:val="24"/>
              </w:rPr>
              <w:t>50/-(</w:t>
            </w:r>
            <w:r w:rsidR="00A20DDE">
              <w:rPr>
                <w:b/>
                <w:sz w:val="24"/>
                <w:szCs w:val="24"/>
              </w:rPr>
              <w:t>i.e. Max. rate fixed by Govt. per</w:t>
            </w:r>
            <w:r w:rsidR="003A5F03">
              <w:rPr>
                <w:b/>
                <w:sz w:val="24"/>
                <w:szCs w:val="24"/>
              </w:rPr>
              <w:t xml:space="preserve"> </w:t>
            </w:r>
            <w:r w:rsidR="00115C92">
              <w:rPr>
                <w:b/>
                <w:sz w:val="24"/>
                <w:szCs w:val="24"/>
              </w:rPr>
              <w:t>ECG</w:t>
            </w:r>
            <w:r w:rsidR="00A20DDE">
              <w:rPr>
                <w:b/>
                <w:sz w:val="24"/>
                <w:szCs w:val="24"/>
              </w:rPr>
              <w:t>)</w:t>
            </w:r>
            <w:r w:rsidR="00115C92">
              <w:rPr>
                <w:b/>
                <w:sz w:val="24"/>
                <w:szCs w:val="24"/>
              </w:rPr>
              <w:t xml:space="preserve">  </w:t>
            </w:r>
          </w:p>
          <w:p w:rsidR="00065733" w:rsidRPr="00F95D76" w:rsidRDefault="00065733" w:rsidP="00B024FD">
            <w:pPr>
              <w:jc w:val="both"/>
              <w:rPr>
                <w:b/>
                <w:sz w:val="24"/>
                <w:szCs w:val="24"/>
              </w:rPr>
            </w:pPr>
          </w:p>
        </w:tc>
      </w:tr>
      <w:tr w:rsidR="00065733" w:rsidTr="00CB6A9C">
        <w:tc>
          <w:tcPr>
            <w:tcW w:w="720" w:type="dxa"/>
          </w:tcPr>
          <w:p w:rsidR="00065733" w:rsidRDefault="00065733" w:rsidP="003671D2">
            <w:pPr>
              <w:jc w:val="both"/>
            </w:pPr>
            <w:r>
              <w:t>1.</w:t>
            </w:r>
          </w:p>
        </w:tc>
        <w:tc>
          <w:tcPr>
            <w:tcW w:w="4320" w:type="dxa"/>
          </w:tcPr>
          <w:p w:rsidR="00065733" w:rsidRPr="00F95D76" w:rsidRDefault="00065733" w:rsidP="003671D2">
            <w:pPr>
              <w:jc w:val="both"/>
              <w:rPr>
                <w:sz w:val="24"/>
                <w:szCs w:val="24"/>
              </w:rPr>
            </w:pPr>
            <w:r w:rsidRPr="00F95D76">
              <w:rPr>
                <w:sz w:val="24"/>
                <w:szCs w:val="24"/>
              </w:rPr>
              <w:t>ECG charges per patient inclusive of cost of consumables to be used for the ECG of the patients, salary of ECG operators</w:t>
            </w:r>
            <w:r w:rsidR="000D04E9">
              <w:rPr>
                <w:sz w:val="24"/>
                <w:szCs w:val="24"/>
              </w:rPr>
              <w:t>, EPF contribution( if applicable)</w:t>
            </w:r>
            <w:r w:rsidRPr="00F95D76">
              <w:rPr>
                <w:sz w:val="24"/>
                <w:szCs w:val="24"/>
              </w:rPr>
              <w:t xml:space="preserve"> and other allowances, repair and maintenance expenses of ECG machines, taxes/levies etc. (</w:t>
            </w:r>
            <w:r w:rsidR="001734F6">
              <w:rPr>
                <w:sz w:val="24"/>
                <w:szCs w:val="24"/>
              </w:rPr>
              <w:t>as mentioned in condition NO. 9.1</w:t>
            </w:r>
            <w:r>
              <w:rPr>
                <w:sz w:val="24"/>
                <w:szCs w:val="24"/>
              </w:rPr>
              <w:t xml:space="preserve"> </w:t>
            </w:r>
            <w:r w:rsidRPr="00F95D76">
              <w:rPr>
                <w:sz w:val="24"/>
                <w:szCs w:val="24"/>
              </w:rPr>
              <w:t xml:space="preserve">). </w:t>
            </w:r>
          </w:p>
        </w:tc>
        <w:tc>
          <w:tcPr>
            <w:tcW w:w="3340" w:type="dxa"/>
          </w:tcPr>
          <w:p w:rsidR="00065733" w:rsidRDefault="00065733" w:rsidP="003671D2">
            <w:pPr>
              <w:jc w:val="both"/>
              <w:rPr>
                <w:sz w:val="24"/>
                <w:szCs w:val="24"/>
              </w:rPr>
            </w:pPr>
          </w:p>
          <w:p w:rsidR="00CB6A9C" w:rsidRDefault="00CB6A9C" w:rsidP="003671D2">
            <w:pPr>
              <w:jc w:val="both"/>
              <w:rPr>
                <w:sz w:val="24"/>
                <w:szCs w:val="24"/>
              </w:rPr>
            </w:pPr>
          </w:p>
          <w:p w:rsidR="00CB6A9C" w:rsidRDefault="00CB6A9C" w:rsidP="003671D2">
            <w:pPr>
              <w:jc w:val="both"/>
              <w:rPr>
                <w:sz w:val="24"/>
                <w:szCs w:val="24"/>
              </w:rPr>
            </w:pPr>
          </w:p>
          <w:p w:rsidR="00CB6A9C" w:rsidRDefault="00CB6A9C" w:rsidP="003671D2">
            <w:pPr>
              <w:jc w:val="both"/>
              <w:rPr>
                <w:sz w:val="24"/>
                <w:szCs w:val="24"/>
              </w:rPr>
            </w:pPr>
          </w:p>
          <w:p w:rsidR="00CB6A9C" w:rsidRDefault="00CB6A9C" w:rsidP="003671D2">
            <w:pPr>
              <w:jc w:val="both"/>
              <w:rPr>
                <w:sz w:val="24"/>
                <w:szCs w:val="24"/>
              </w:rPr>
            </w:pPr>
          </w:p>
          <w:p w:rsidR="00CB6A9C" w:rsidRDefault="00CB6A9C" w:rsidP="003671D2">
            <w:pPr>
              <w:jc w:val="both"/>
              <w:rPr>
                <w:sz w:val="24"/>
                <w:szCs w:val="24"/>
              </w:rPr>
            </w:pPr>
          </w:p>
          <w:p w:rsidR="00CB6A9C" w:rsidRDefault="00CB6A9C" w:rsidP="003671D2">
            <w:pPr>
              <w:jc w:val="both"/>
              <w:rPr>
                <w:sz w:val="24"/>
                <w:szCs w:val="24"/>
              </w:rPr>
            </w:pPr>
          </w:p>
          <w:p w:rsidR="00CB6A9C" w:rsidRDefault="00CB6A9C" w:rsidP="003671D2">
            <w:pPr>
              <w:jc w:val="both"/>
              <w:rPr>
                <w:sz w:val="24"/>
                <w:szCs w:val="24"/>
              </w:rPr>
            </w:pPr>
          </w:p>
          <w:p w:rsidR="00CB6A9C" w:rsidRPr="00F95D76" w:rsidRDefault="00CB6A9C" w:rsidP="003671D2">
            <w:pPr>
              <w:jc w:val="both"/>
              <w:rPr>
                <w:sz w:val="24"/>
                <w:szCs w:val="24"/>
              </w:rPr>
            </w:pPr>
          </w:p>
        </w:tc>
        <w:tc>
          <w:tcPr>
            <w:tcW w:w="2600" w:type="dxa"/>
            <w:gridSpan w:val="2"/>
          </w:tcPr>
          <w:p w:rsidR="00065733" w:rsidRPr="00F95D76" w:rsidRDefault="00065733" w:rsidP="003671D2">
            <w:pPr>
              <w:jc w:val="both"/>
              <w:rPr>
                <w:sz w:val="24"/>
                <w:szCs w:val="24"/>
              </w:rPr>
            </w:pPr>
          </w:p>
        </w:tc>
      </w:tr>
    </w:tbl>
    <w:p w:rsidR="00C9340D" w:rsidRDefault="00C9340D" w:rsidP="00C9340D">
      <w:pPr>
        <w:jc w:val="both"/>
      </w:pPr>
    </w:p>
    <w:p w:rsidR="00C9340D" w:rsidRDefault="00C9340D" w:rsidP="00C9340D"/>
    <w:p w:rsidR="00C9340D" w:rsidRDefault="004760D2" w:rsidP="00C9340D">
      <w:pPr>
        <w:rPr>
          <w:sz w:val="24"/>
          <w:szCs w:val="24"/>
        </w:rPr>
      </w:pPr>
      <w:r>
        <w:rPr>
          <w:sz w:val="24"/>
          <w:szCs w:val="24"/>
        </w:rPr>
        <w:t>NB: The bid amount should be mentioned in figures &amp; words. In case if any discrepancy between the two, the amount quoted in words shall be considered for evaluation the bids.</w:t>
      </w:r>
    </w:p>
    <w:p w:rsidR="004760D2" w:rsidRDefault="004760D2" w:rsidP="00C9340D">
      <w:pPr>
        <w:rPr>
          <w:sz w:val="24"/>
          <w:szCs w:val="24"/>
        </w:rPr>
      </w:pPr>
    </w:p>
    <w:p w:rsidR="004760D2" w:rsidRPr="00F95D76" w:rsidRDefault="004760D2" w:rsidP="00C9340D">
      <w:pPr>
        <w:rPr>
          <w:sz w:val="24"/>
          <w:szCs w:val="24"/>
        </w:rPr>
      </w:pPr>
    </w:p>
    <w:p w:rsidR="00C9340D" w:rsidRPr="00F95D76" w:rsidRDefault="00C9340D" w:rsidP="00C9340D">
      <w:pPr>
        <w:rPr>
          <w:b/>
          <w:sz w:val="24"/>
          <w:szCs w:val="24"/>
        </w:rPr>
      </w:pPr>
      <w:r w:rsidRPr="00F95D76">
        <w:rPr>
          <w:b/>
          <w:sz w:val="24"/>
          <w:szCs w:val="24"/>
        </w:rPr>
        <w:t xml:space="preserve">Signature of </w:t>
      </w:r>
      <w:r w:rsidR="000D585C" w:rsidRPr="00F95D76">
        <w:rPr>
          <w:b/>
          <w:sz w:val="24"/>
          <w:szCs w:val="24"/>
        </w:rPr>
        <w:t>bidder:</w:t>
      </w:r>
    </w:p>
    <w:p w:rsidR="004760D2" w:rsidRDefault="00B51175" w:rsidP="00C9340D">
      <w:pPr>
        <w:rPr>
          <w:b/>
          <w:sz w:val="24"/>
          <w:szCs w:val="24"/>
        </w:rPr>
      </w:pPr>
      <w:r>
        <w:rPr>
          <w:b/>
          <w:sz w:val="24"/>
          <w:szCs w:val="24"/>
        </w:rPr>
        <w:t>Name of Bid</w:t>
      </w:r>
    </w:p>
    <w:p w:rsidR="004760D2" w:rsidRDefault="004760D2" w:rsidP="00C9340D">
      <w:pPr>
        <w:rPr>
          <w:b/>
          <w:sz w:val="24"/>
          <w:szCs w:val="24"/>
        </w:rPr>
      </w:pPr>
    </w:p>
    <w:p w:rsidR="004760D2" w:rsidRDefault="004760D2" w:rsidP="00C9340D">
      <w:pPr>
        <w:rPr>
          <w:b/>
          <w:sz w:val="24"/>
          <w:szCs w:val="24"/>
        </w:rPr>
      </w:pPr>
    </w:p>
    <w:p w:rsidR="004760D2" w:rsidRDefault="004760D2" w:rsidP="00C9340D">
      <w:pPr>
        <w:rPr>
          <w:b/>
          <w:sz w:val="24"/>
          <w:szCs w:val="24"/>
        </w:rPr>
      </w:pPr>
    </w:p>
    <w:p w:rsidR="00FF19BA" w:rsidRDefault="00FF19BA" w:rsidP="00C9340D">
      <w:pPr>
        <w:rPr>
          <w:b/>
          <w:sz w:val="24"/>
          <w:szCs w:val="24"/>
        </w:rPr>
      </w:pPr>
    </w:p>
    <w:p w:rsidR="001A3A89" w:rsidRDefault="001A3A89" w:rsidP="00045717">
      <w:pPr>
        <w:rPr>
          <w:b/>
          <w:sz w:val="24"/>
          <w:szCs w:val="24"/>
        </w:rPr>
      </w:pPr>
    </w:p>
    <w:p w:rsidR="00CB6A9C" w:rsidRDefault="00CB6A9C" w:rsidP="00045717">
      <w:pPr>
        <w:rPr>
          <w:b/>
          <w:sz w:val="24"/>
          <w:szCs w:val="24"/>
        </w:rPr>
      </w:pPr>
    </w:p>
    <w:p w:rsidR="00CB6A9C" w:rsidRDefault="00CB6A9C" w:rsidP="00045717">
      <w:pPr>
        <w:rPr>
          <w:b/>
          <w:sz w:val="24"/>
          <w:szCs w:val="24"/>
        </w:rPr>
      </w:pPr>
    </w:p>
    <w:p w:rsidR="005D27BA" w:rsidRPr="00433A72" w:rsidRDefault="00433A72" w:rsidP="00433A72">
      <w:pPr>
        <w:ind w:left="7200"/>
        <w:rPr>
          <w:b/>
          <w:sz w:val="24"/>
          <w:szCs w:val="24"/>
        </w:rPr>
      </w:pPr>
      <w:r>
        <w:rPr>
          <w:b/>
          <w:sz w:val="24"/>
          <w:szCs w:val="24"/>
        </w:rPr>
        <w:lastRenderedPageBreak/>
        <w:t>ANNEXURE-II</w:t>
      </w:r>
    </w:p>
    <w:p w:rsidR="00C9340D" w:rsidRPr="00F95D76" w:rsidRDefault="00C9340D" w:rsidP="006F2BDA">
      <w:pPr>
        <w:rPr>
          <w:sz w:val="24"/>
          <w:szCs w:val="24"/>
        </w:rPr>
      </w:pPr>
      <w:r w:rsidRPr="00F95D76">
        <w:rPr>
          <w:b/>
          <w:sz w:val="24"/>
          <w:szCs w:val="24"/>
        </w:rPr>
        <w:t>Check list</w:t>
      </w:r>
      <w:r>
        <w:rPr>
          <w:b/>
          <w:sz w:val="24"/>
          <w:szCs w:val="24"/>
        </w:rPr>
        <w:t>-cum-Technical bid</w:t>
      </w:r>
      <w:r w:rsidRPr="00F95D76">
        <w:rPr>
          <w:b/>
          <w:sz w:val="24"/>
          <w:szCs w:val="24"/>
        </w:rPr>
        <w:t xml:space="preserve"> of documents attached </w:t>
      </w:r>
    </w:p>
    <w:p w:rsidR="00C9340D" w:rsidRPr="00F95D76" w:rsidRDefault="00C9340D" w:rsidP="00C9340D">
      <w:pPr>
        <w:rPr>
          <w:b/>
          <w:sz w:val="24"/>
          <w:szCs w:val="24"/>
        </w:rPr>
      </w:pPr>
      <w:r w:rsidRPr="00F95D76">
        <w:rPr>
          <w:b/>
          <w:sz w:val="24"/>
          <w:szCs w:val="24"/>
        </w:rPr>
        <w:t>Mention the documents attached</w:t>
      </w:r>
    </w:p>
    <w:tbl>
      <w:tblPr>
        <w:tblStyle w:val="TableGrid"/>
        <w:tblW w:w="9648" w:type="dxa"/>
        <w:tblLook w:val="01E0"/>
      </w:tblPr>
      <w:tblGrid>
        <w:gridCol w:w="648"/>
        <w:gridCol w:w="3600"/>
        <w:gridCol w:w="3060"/>
        <w:gridCol w:w="2340"/>
      </w:tblGrid>
      <w:tr w:rsidR="00C9340D" w:rsidRPr="00F95D76" w:rsidTr="003671D2">
        <w:tc>
          <w:tcPr>
            <w:tcW w:w="648" w:type="dxa"/>
          </w:tcPr>
          <w:p w:rsidR="00C9340D" w:rsidRPr="00F95D76" w:rsidRDefault="00C9340D" w:rsidP="003671D2">
            <w:pPr>
              <w:rPr>
                <w:b/>
                <w:sz w:val="24"/>
                <w:szCs w:val="24"/>
              </w:rPr>
            </w:pPr>
            <w:r w:rsidRPr="00F95D76">
              <w:rPr>
                <w:b/>
                <w:sz w:val="24"/>
                <w:szCs w:val="24"/>
              </w:rPr>
              <w:t xml:space="preserve">Sr. No. </w:t>
            </w:r>
          </w:p>
        </w:tc>
        <w:tc>
          <w:tcPr>
            <w:tcW w:w="3600" w:type="dxa"/>
          </w:tcPr>
          <w:p w:rsidR="00C9340D" w:rsidRPr="00F95D76" w:rsidRDefault="00C9340D" w:rsidP="003671D2">
            <w:pPr>
              <w:rPr>
                <w:b/>
                <w:sz w:val="24"/>
                <w:szCs w:val="24"/>
              </w:rPr>
            </w:pPr>
            <w:r w:rsidRPr="00F95D76">
              <w:rPr>
                <w:b/>
                <w:sz w:val="24"/>
                <w:szCs w:val="24"/>
              </w:rPr>
              <w:t xml:space="preserve">Particular </w:t>
            </w:r>
          </w:p>
        </w:tc>
        <w:tc>
          <w:tcPr>
            <w:tcW w:w="3060" w:type="dxa"/>
          </w:tcPr>
          <w:p w:rsidR="00C9340D" w:rsidRPr="00F95D76" w:rsidRDefault="00C9340D" w:rsidP="003671D2">
            <w:pPr>
              <w:rPr>
                <w:b/>
                <w:sz w:val="24"/>
                <w:szCs w:val="24"/>
              </w:rPr>
            </w:pPr>
            <w:r w:rsidRPr="00F95D76">
              <w:rPr>
                <w:b/>
                <w:sz w:val="24"/>
                <w:szCs w:val="24"/>
              </w:rPr>
              <w:t xml:space="preserve">            Attached </w:t>
            </w:r>
          </w:p>
        </w:tc>
        <w:tc>
          <w:tcPr>
            <w:tcW w:w="2340" w:type="dxa"/>
          </w:tcPr>
          <w:p w:rsidR="00C9340D" w:rsidRPr="00F95D76" w:rsidRDefault="00C9340D" w:rsidP="003671D2">
            <w:pPr>
              <w:rPr>
                <w:b/>
                <w:sz w:val="24"/>
                <w:szCs w:val="24"/>
              </w:rPr>
            </w:pPr>
            <w:r w:rsidRPr="00F95D76">
              <w:rPr>
                <w:b/>
                <w:sz w:val="24"/>
                <w:szCs w:val="24"/>
              </w:rPr>
              <w:t xml:space="preserve">   Not attached </w:t>
            </w:r>
          </w:p>
        </w:tc>
      </w:tr>
      <w:tr w:rsidR="00C9340D" w:rsidRPr="00F95D76" w:rsidTr="00756607">
        <w:trPr>
          <w:trHeight w:val="377"/>
        </w:trPr>
        <w:tc>
          <w:tcPr>
            <w:tcW w:w="648" w:type="dxa"/>
          </w:tcPr>
          <w:p w:rsidR="00C9340D" w:rsidRPr="00F95D76" w:rsidRDefault="00C9340D" w:rsidP="003671D2">
            <w:pPr>
              <w:rPr>
                <w:sz w:val="24"/>
                <w:szCs w:val="24"/>
              </w:rPr>
            </w:pPr>
            <w:r w:rsidRPr="00F95D76">
              <w:rPr>
                <w:sz w:val="24"/>
                <w:szCs w:val="24"/>
              </w:rPr>
              <w:t>1.</w:t>
            </w:r>
          </w:p>
        </w:tc>
        <w:tc>
          <w:tcPr>
            <w:tcW w:w="3600" w:type="dxa"/>
          </w:tcPr>
          <w:p w:rsidR="00756607" w:rsidRPr="00F95D76" w:rsidRDefault="00C9340D" w:rsidP="00B34A25">
            <w:pPr>
              <w:rPr>
                <w:sz w:val="24"/>
                <w:szCs w:val="24"/>
              </w:rPr>
            </w:pPr>
            <w:r w:rsidRPr="00F95D76">
              <w:rPr>
                <w:sz w:val="24"/>
                <w:szCs w:val="24"/>
              </w:rPr>
              <w:t xml:space="preserve">EMD of </w:t>
            </w:r>
            <w:r w:rsidR="00B34A25">
              <w:rPr>
                <w:sz w:val="24"/>
                <w:szCs w:val="24"/>
              </w:rPr>
              <w:t>EOI</w:t>
            </w:r>
            <w:r w:rsidRPr="00F95D76">
              <w:rPr>
                <w:sz w:val="24"/>
                <w:szCs w:val="24"/>
              </w:rPr>
              <w:t xml:space="preserve"> </w:t>
            </w:r>
          </w:p>
        </w:tc>
        <w:tc>
          <w:tcPr>
            <w:tcW w:w="3060" w:type="dxa"/>
          </w:tcPr>
          <w:p w:rsidR="00C9340D" w:rsidRPr="00F95D76" w:rsidRDefault="00C9340D" w:rsidP="003671D2">
            <w:pPr>
              <w:rPr>
                <w:sz w:val="24"/>
                <w:szCs w:val="24"/>
              </w:rPr>
            </w:pPr>
          </w:p>
          <w:p w:rsidR="00C9340D" w:rsidRPr="00F95D76" w:rsidRDefault="00C9340D" w:rsidP="003671D2">
            <w:pPr>
              <w:rPr>
                <w:sz w:val="24"/>
                <w:szCs w:val="24"/>
              </w:rPr>
            </w:pPr>
          </w:p>
        </w:tc>
        <w:tc>
          <w:tcPr>
            <w:tcW w:w="2340" w:type="dxa"/>
          </w:tcPr>
          <w:p w:rsidR="00C9340D" w:rsidRPr="00F95D76" w:rsidRDefault="00C9340D" w:rsidP="003671D2">
            <w:pPr>
              <w:rPr>
                <w:sz w:val="24"/>
                <w:szCs w:val="24"/>
              </w:rPr>
            </w:pPr>
          </w:p>
        </w:tc>
      </w:tr>
      <w:tr w:rsidR="00C9340D" w:rsidRPr="00F95D76" w:rsidTr="00756607">
        <w:trPr>
          <w:trHeight w:val="368"/>
        </w:trPr>
        <w:tc>
          <w:tcPr>
            <w:tcW w:w="648" w:type="dxa"/>
          </w:tcPr>
          <w:p w:rsidR="00C9340D" w:rsidRPr="00F95D76" w:rsidRDefault="00C9340D" w:rsidP="003671D2">
            <w:pPr>
              <w:rPr>
                <w:sz w:val="24"/>
                <w:szCs w:val="24"/>
              </w:rPr>
            </w:pPr>
            <w:r w:rsidRPr="00F95D76">
              <w:rPr>
                <w:sz w:val="24"/>
                <w:szCs w:val="24"/>
              </w:rPr>
              <w:t>2.</w:t>
            </w:r>
          </w:p>
        </w:tc>
        <w:tc>
          <w:tcPr>
            <w:tcW w:w="3600" w:type="dxa"/>
          </w:tcPr>
          <w:p w:rsidR="00C9340D" w:rsidRPr="00F95D76" w:rsidRDefault="00C9340D" w:rsidP="005F6FBB">
            <w:pPr>
              <w:rPr>
                <w:sz w:val="24"/>
                <w:szCs w:val="24"/>
              </w:rPr>
            </w:pPr>
            <w:r w:rsidRPr="00F95D76">
              <w:rPr>
                <w:sz w:val="24"/>
                <w:szCs w:val="24"/>
              </w:rPr>
              <w:t>Signed</w:t>
            </w:r>
            <w:r w:rsidR="005F6FBB">
              <w:rPr>
                <w:sz w:val="24"/>
                <w:szCs w:val="24"/>
              </w:rPr>
              <w:t xml:space="preserve"> EOI</w:t>
            </w:r>
            <w:r w:rsidRPr="00F95D76">
              <w:rPr>
                <w:sz w:val="24"/>
                <w:szCs w:val="24"/>
              </w:rPr>
              <w:t xml:space="preserve"> document </w:t>
            </w:r>
          </w:p>
        </w:tc>
        <w:tc>
          <w:tcPr>
            <w:tcW w:w="3060" w:type="dxa"/>
          </w:tcPr>
          <w:p w:rsidR="00C9340D" w:rsidRPr="00F95D76" w:rsidRDefault="00C9340D" w:rsidP="003671D2">
            <w:pPr>
              <w:rPr>
                <w:sz w:val="24"/>
                <w:szCs w:val="24"/>
              </w:rPr>
            </w:pPr>
          </w:p>
          <w:p w:rsidR="00C9340D" w:rsidRPr="00F95D76" w:rsidRDefault="00C9340D" w:rsidP="003671D2">
            <w:pPr>
              <w:rPr>
                <w:sz w:val="24"/>
                <w:szCs w:val="24"/>
              </w:rPr>
            </w:pPr>
          </w:p>
        </w:tc>
        <w:tc>
          <w:tcPr>
            <w:tcW w:w="2340" w:type="dxa"/>
          </w:tcPr>
          <w:p w:rsidR="00C9340D" w:rsidRPr="00F95D76" w:rsidRDefault="00C9340D" w:rsidP="003671D2">
            <w:pPr>
              <w:rPr>
                <w:sz w:val="24"/>
                <w:szCs w:val="24"/>
              </w:rPr>
            </w:pPr>
          </w:p>
        </w:tc>
      </w:tr>
      <w:tr w:rsidR="00C9340D" w:rsidRPr="00F95D76" w:rsidTr="003671D2">
        <w:tc>
          <w:tcPr>
            <w:tcW w:w="648" w:type="dxa"/>
          </w:tcPr>
          <w:p w:rsidR="00C9340D" w:rsidRPr="00F95D76" w:rsidRDefault="00C9340D" w:rsidP="003671D2">
            <w:pPr>
              <w:rPr>
                <w:sz w:val="24"/>
                <w:szCs w:val="24"/>
              </w:rPr>
            </w:pPr>
            <w:r w:rsidRPr="00F95D76">
              <w:rPr>
                <w:sz w:val="24"/>
                <w:szCs w:val="24"/>
              </w:rPr>
              <w:t>3.</w:t>
            </w:r>
          </w:p>
        </w:tc>
        <w:tc>
          <w:tcPr>
            <w:tcW w:w="3600" w:type="dxa"/>
          </w:tcPr>
          <w:p w:rsidR="00C9340D" w:rsidRPr="00F95D76" w:rsidRDefault="00C9340D" w:rsidP="003671D2">
            <w:pPr>
              <w:rPr>
                <w:sz w:val="24"/>
                <w:szCs w:val="24"/>
              </w:rPr>
            </w:pPr>
            <w:r w:rsidRPr="00F95D76">
              <w:rPr>
                <w:sz w:val="24"/>
                <w:szCs w:val="24"/>
              </w:rPr>
              <w:t xml:space="preserve">Certificate of acceptance of terms &amp; conditions </w:t>
            </w:r>
          </w:p>
        </w:tc>
        <w:tc>
          <w:tcPr>
            <w:tcW w:w="3060" w:type="dxa"/>
          </w:tcPr>
          <w:p w:rsidR="00C9340D" w:rsidRPr="00F95D76" w:rsidRDefault="00C9340D" w:rsidP="003671D2">
            <w:pPr>
              <w:rPr>
                <w:sz w:val="24"/>
                <w:szCs w:val="24"/>
              </w:rPr>
            </w:pPr>
          </w:p>
          <w:p w:rsidR="00C9340D" w:rsidRPr="00F95D76" w:rsidRDefault="00C9340D" w:rsidP="003671D2">
            <w:pPr>
              <w:rPr>
                <w:sz w:val="24"/>
                <w:szCs w:val="24"/>
              </w:rPr>
            </w:pPr>
          </w:p>
        </w:tc>
        <w:tc>
          <w:tcPr>
            <w:tcW w:w="2340" w:type="dxa"/>
          </w:tcPr>
          <w:p w:rsidR="00C9340D" w:rsidRPr="00F95D76" w:rsidRDefault="00C9340D" w:rsidP="003671D2">
            <w:pPr>
              <w:rPr>
                <w:sz w:val="24"/>
                <w:szCs w:val="24"/>
              </w:rPr>
            </w:pPr>
          </w:p>
        </w:tc>
      </w:tr>
      <w:tr w:rsidR="00C9340D" w:rsidRPr="00F95D76" w:rsidTr="003671D2">
        <w:tc>
          <w:tcPr>
            <w:tcW w:w="648" w:type="dxa"/>
          </w:tcPr>
          <w:p w:rsidR="00C9340D" w:rsidRPr="00F95D76" w:rsidRDefault="00C9340D" w:rsidP="003671D2">
            <w:pPr>
              <w:rPr>
                <w:sz w:val="24"/>
                <w:szCs w:val="24"/>
              </w:rPr>
            </w:pPr>
            <w:r>
              <w:rPr>
                <w:sz w:val="24"/>
                <w:szCs w:val="24"/>
              </w:rPr>
              <w:t>4.</w:t>
            </w:r>
          </w:p>
        </w:tc>
        <w:tc>
          <w:tcPr>
            <w:tcW w:w="3600" w:type="dxa"/>
          </w:tcPr>
          <w:p w:rsidR="00C9340D" w:rsidRPr="00F95D76" w:rsidRDefault="00C9340D" w:rsidP="003671D2">
            <w:pPr>
              <w:rPr>
                <w:sz w:val="24"/>
                <w:szCs w:val="24"/>
              </w:rPr>
            </w:pPr>
            <w:r>
              <w:rPr>
                <w:sz w:val="24"/>
                <w:szCs w:val="24"/>
              </w:rPr>
              <w:t>Attested photocopy of EPF No. issued by the relevant authority</w:t>
            </w:r>
            <w:r w:rsidR="00E232C8">
              <w:rPr>
                <w:sz w:val="24"/>
                <w:szCs w:val="24"/>
              </w:rPr>
              <w:t xml:space="preserve"> if applicable</w:t>
            </w:r>
            <w:r>
              <w:rPr>
                <w:sz w:val="24"/>
                <w:szCs w:val="24"/>
              </w:rPr>
              <w:t>.</w:t>
            </w:r>
          </w:p>
        </w:tc>
        <w:tc>
          <w:tcPr>
            <w:tcW w:w="3060" w:type="dxa"/>
          </w:tcPr>
          <w:p w:rsidR="00C9340D" w:rsidRPr="00F95D76" w:rsidRDefault="00C9340D" w:rsidP="003671D2">
            <w:pPr>
              <w:rPr>
                <w:sz w:val="24"/>
                <w:szCs w:val="24"/>
              </w:rPr>
            </w:pPr>
          </w:p>
        </w:tc>
        <w:tc>
          <w:tcPr>
            <w:tcW w:w="2340" w:type="dxa"/>
          </w:tcPr>
          <w:p w:rsidR="00C9340D" w:rsidRPr="00F95D76" w:rsidRDefault="00C9340D" w:rsidP="003671D2">
            <w:pPr>
              <w:rPr>
                <w:sz w:val="24"/>
                <w:szCs w:val="24"/>
              </w:rPr>
            </w:pPr>
          </w:p>
        </w:tc>
      </w:tr>
      <w:tr w:rsidR="00C9340D" w:rsidRPr="00F95D76" w:rsidTr="003671D2">
        <w:tc>
          <w:tcPr>
            <w:tcW w:w="648" w:type="dxa"/>
          </w:tcPr>
          <w:p w:rsidR="00C9340D" w:rsidRDefault="00C9340D" w:rsidP="003671D2">
            <w:pPr>
              <w:rPr>
                <w:sz w:val="24"/>
                <w:szCs w:val="24"/>
              </w:rPr>
            </w:pPr>
            <w:r>
              <w:rPr>
                <w:sz w:val="24"/>
                <w:szCs w:val="24"/>
              </w:rPr>
              <w:t>5.</w:t>
            </w:r>
          </w:p>
        </w:tc>
        <w:tc>
          <w:tcPr>
            <w:tcW w:w="3600" w:type="dxa"/>
          </w:tcPr>
          <w:p w:rsidR="00C9340D" w:rsidRDefault="00C9340D" w:rsidP="003671D2">
            <w:pPr>
              <w:rPr>
                <w:sz w:val="24"/>
                <w:szCs w:val="24"/>
              </w:rPr>
            </w:pPr>
            <w:r>
              <w:rPr>
                <w:sz w:val="24"/>
                <w:szCs w:val="24"/>
              </w:rPr>
              <w:t xml:space="preserve">GST, No. </w:t>
            </w:r>
          </w:p>
        </w:tc>
        <w:tc>
          <w:tcPr>
            <w:tcW w:w="3060" w:type="dxa"/>
          </w:tcPr>
          <w:p w:rsidR="00C9340D" w:rsidRPr="00F95D76" w:rsidRDefault="00C9340D" w:rsidP="003671D2">
            <w:pPr>
              <w:rPr>
                <w:sz w:val="24"/>
                <w:szCs w:val="24"/>
              </w:rPr>
            </w:pPr>
          </w:p>
        </w:tc>
        <w:tc>
          <w:tcPr>
            <w:tcW w:w="2340" w:type="dxa"/>
          </w:tcPr>
          <w:p w:rsidR="00C9340D" w:rsidRPr="00F95D76" w:rsidRDefault="00C9340D" w:rsidP="003671D2">
            <w:pPr>
              <w:rPr>
                <w:sz w:val="24"/>
                <w:szCs w:val="24"/>
              </w:rPr>
            </w:pPr>
          </w:p>
        </w:tc>
      </w:tr>
      <w:tr w:rsidR="00D3038D" w:rsidRPr="00F95D76" w:rsidTr="003671D2">
        <w:tc>
          <w:tcPr>
            <w:tcW w:w="648" w:type="dxa"/>
          </w:tcPr>
          <w:p w:rsidR="00D3038D" w:rsidRDefault="00D3038D" w:rsidP="003671D2">
            <w:pPr>
              <w:rPr>
                <w:sz w:val="24"/>
                <w:szCs w:val="24"/>
              </w:rPr>
            </w:pPr>
            <w:r>
              <w:rPr>
                <w:sz w:val="24"/>
                <w:szCs w:val="24"/>
              </w:rPr>
              <w:t>6.</w:t>
            </w:r>
          </w:p>
        </w:tc>
        <w:tc>
          <w:tcPr>
            <w:tcW w:w="3600" w:type="dxa"/>
          </w:tcPr>
          <w:p w:rsidR="00D3038D" w:rsidRDefault="00D3038D" w:rsidP="003671D2">
            <w:pPr>
              <w:rPr>
                <w:sz w:val="24"/>
                <w:szCs w:val="24"/>
              </w:rPr>
            </w:pPr>
            <w:r>
              <w:rPr>
                <w:sz w:val="24"/>
                <w:szCs w:val="24"/>
              </w:rPr>
              <w:t>PAN No.</w:t>
            </w:r>
          </w:p>
        </w:tc>
        <w:tc>
          <w:tcPr>
            <w:tcW w:w="3060" w:type="dxa"/>
          </w:tcPr>
          <w:p w:rsidR="00D3038D" w:rsidRPr="00F95D76" w:rsidRDefault="00D3038D" w:rsidP="003671D2">
            <w:pPr>
              <w:rPr>
                <w:sz w:val="24"/>
                <w:szCs w:val="24"/>
              </w:rPr>
            </w:pPr>
          </w:p>
        </w:tc>
        <w:tc>
          <w:tcPr>
            <w:tcW w:w="2340" w:type="dxa"/>
          </w:tcPr>
          <w:p w:rsidR="00D3038D" w:rsidRPr="00F95D76" w:rsidRDefault="00D3038D" w:rsidP="003671D2">
            <w:pPr>
              <w:rPr>
                <w:sz w:val="24"/>
                <w:szCs w:val="24"/>
              </w:rPr>
            </w:pPr>
          </w:p>
        </w:tc>
      </w:tr>
      <w:tr w:rsidR="00C9340D" w:rsidRPr="00F95D76" w:rsidTr="003671D2">
        <w:tc>
          <w:tcPr>
            <w:tcW w:w="648" w:type="dxa"/>
          </w:tcPr>
          <w:p w:rsidR="00C9340D" w:rsidRPr="00F95D76" w:rsidRDefault="00756607" w:rsidP="003671D2">
            <w:pPr>
              <w:rPr>
                <w:sz w:val="24"/>
                <w:szCs w:val="24"/>
              </w:rPr>
            </w:pPr>
            <w:r>
              <w:rPr>
                <w:sz w:val="24"/>
                <w:szCs w:val="24"/>
              </w:rPr>
              <w:t>7</w:t>
            </w:r>
            <w:r w:rsidR="00C9340D" w:rsidRPr="00F95D76">
              <w:rPr>
                <w:sz w:val="24"/>
                <w:szCs w:val="24"/>
              </w:rPr>
              <w:t>.</w:t>
            </w:r>
          </w:p>
        </w:tc>
        <w:tc>
          <w:tcPr>
            <w:tcW w:w="3600" w:type="dxa"/>
          </w:tcPr>
          <w:p w:rsidR="00C9340D" w:rsidRPr="00F95D76" w:rsidRDefault="00C9340D" w:rsidP="003671D2">
            <w:pPr>
              <w:rPr>
                <w:sz w:val="24"/>
                <w:szCs w:val="24"/>
              </w:rPr>
            </w:pPr>
            <w:r w:rsidRPr="00F95D76">
              <w:rPr>
                <w:sz w:val="24"/>
                <w:szCs w:val="24"/>
              </w:rPr>
              <w:t xml:space="preserve">Certificate of Himachali Resident </w:t>
            </w:r>
          </w:p>
        </w:tc>
        <w:tc>
          <w:tcPr>
            <w:tcW w:w="3060" w:type="dxa"/>
          </w:tcPr>
          <w:p w:rsidR="00C9340D" w:rsidRPr="00F95D76" w:rsidRDefault="00C9340D" w:rsidP="003671D2">
            <w:pPr>
              <w:rPr>
                <w:sz w:val="24"/>
                <w:szCs w:val="24"/>
              </w:rPr>
            </w:pPr>
          </w:p>
          <w:p w:rsidR="00C9340D" w:rsidRPr="00F95D76" w:rsidRDefault="00C9340D" w:rsidP="003671D2">
            <w:pPr>
              <w:rPr>
                <w:sz w:val="24"/>
                <w:szCs w:val="24"/>
              </w:rPr>
            </w:pPr>
          </w:p>
        </w:tc>
        <w:tc>
          <w:tcPr>
            <w:tcW w:w="2340" w:type="dxa"/>
          </w:tcPr>
          <w:p w:rsidR="00C9340D" w:rsidRPr="00F95D76" w:rsidRDefault="00C9340D" w:rsidP="003671D2">
            <w:pPr>
              <w:rPr>
                <w:sz w:val="24"/>
                <w:szCs w:val="24"/>
              </w:rPr>
            </w:pPr>
          </w:p>
        </w:tc>
      </w:tr>
      <w:tr w:rsidR="00C9340D" w:rsidRPr="00F95D76" w:rsidTr="003671D2">
        <w:tc>
          <w:tcPr>
            <w:tcW w:w="648" w:type="dxa"/>
          </w:tcPr>
          <w:p w:rsidR="00C9340D" w:rsidRPr="00F95D76" w:rsidRDefault="00756607" w:rsidP="003671D2">
            <w:pPr>
              <w:rPr>
                <w:sz w:val="24"/>
                <w:szCs w:val="24"/>
              </w:rPr>
            </w:pPr>
            <w:r>
              <w:rPr>
                <w:sz w:val="24"/>
                <w:szCs w:val="24"/>
              </w:rPr>
              <w:t>8</w:t>
            </w:r>
            <w:r w:rsidR="00C9340D" w:rsidRPr="00F95D76">
              <w:rPr>
                <w:sz w:val="24"/>
                <w:szCs w:val="24"/>
              </w:rPr>
              <w:t>.</w:t>
            </w:r>
          </w:p>
        </w:tc>
        <w:tc>
          <w:tcPr>
            <w:tcW w:w="3600" w:type="dxa"/>
          </w:tcPr>
          <w:p w:rsidR="00C9340D" w:rsidRPr="00F95D76" w:rsidRDefault="00C9340D" w:rsidP="003671D2">
            <w:pPr>
              <w:rPr>
                <w:sz w:val="24"/>
                <w:szCs w:val="24"/>
              </w:rPr>
            </w:pPr>
            <w:r w:rsidRPr="00F95D76">
              <w:rPr>
                <w:sz w:val="24"/>
                <w:szCs w:val="24"/>
              </w:rPr>
              <w:t>Experience Certificate</w:t>
            </w:r>
          </w:p>
        </w:tc>
        <w:tc>
          <w:tcPr>
            <w:tcW w:w="3060" w:type="dxa"/>
          </w:tcPr>
          <w:p w:rsidR="00C9340D" w:rsidRPr="00F95D76" w:rsidRDefault="00C9340D" w:rsidP="003671D2">
            <w:pPr>
              <w:rPr>
                <w:sz w:val="24"/>
                <w:szCs w:val="24"/>
              </w:rPr>
            </w:pPr>
          </w:p>
          <w:p w:rsidR="00C9340D" w:rsidRPr="00F95D76" w:rsidRDefault="00C9340D" w:rsidP="003671D2">
            <w:pPr>
              <w:rPr>
                <w:sz w:val="24"/>
                <w:szCs w:val="24"/>
              </w:rPr>
            </w:pPr>
          </w:p>
        </w:tc>
        <w:tc>
          <w:tcPr>
            <w:tcW w:w="2340" w:type="dxa"/>
          </w:tcPr>
          <w:p w:rsidR="00C9340D" w:rsidRPr="00F95D76" w:rsidRDefault="00C9340D" w:rsidP="003671D2">
            <w:pPr>
              <w:rPr>
                <w:sz w:val="24"/>
                <w:szCs w:val="24"/>
              </w:rPr>
            </w:pPr>
          </w:p>
        </w:tc>
      </w:tr>
    </w:tbl>
    <w:p w:rsidR="00C9340D" w:rsidRPr="00F95D76" w:rsidRDefault="00C9340D" w:rsidP="00C9340D">
      <w:pPr>
        <w:rPr>
          <w:sz w:val="24"/>
          <w:szCs w:val="24"/>
        </w:rPr>
      </w:pPr>
    </w:p>
    <w:p w:rsidR="00C9340D" w:rsidRDefault="00C9340D" w:rsidP="00C9340D"/>
    <w:p w:rsidR="00C9340D" w:rsidRDefault="00C9340D" w:rsidP="00C9340D"/>
    <w:p w:rsidR="00C9340D" w:rsidRPr="00037C34" w:rsidRDefault="00C9340D" w:rsidP="00C9340D">
      <w:pPr>
        <w:rPr>
          <w:b/>
        </w:rPr>
      </w:pPr>
      <w:r w:rsidRPr="00037C34">
        <w:rPr>
          <w:b/>
        </w:rPr>
        <w:t xml:space="preserve">Authorized Signatory: </w:t>
      </w:r>
    </w:p>
    <w:p w:rsidR="00C9340D" w:rsidRPr="00037C34" w:rsidRDefault="00C9340D" w:rsidP="00C9340D">
      <w:pPr>
        <w:rPr>
          <w:b/>
        </w:rPr>
      </w:pPr>
      <w:r>
        <w:rPr>
          <w:b/>
        </w:rPr>
        <w:t xml:space="preserve"> </w:t>
      </w:r>
    </w:p>
    <w:p w:rsidR="00BC3BA8" w:rsidRDefault="00C9340D" w:rsidP="00720765">
      <w:pPr>
        <w:rPr>
          <w:b/>
        </w:rPr>
      </w:pPr>
      <w:r w:rsidRPr="00037C34">
        <w:rPr>
          <w:b/>
        </w:rPr>
        <w:t xml:space="preserve">Name of the firm/bidder: </w:t>
      </w:r>
    </w:p>
    <w:p w:rsidR="00873219" w:rsidRPr="001549FC" w:rsidRDefault="00873219" w:rsidP="001549FC">
      <w:pPr>
        <w:rPr>
          <w:b/>
        </w:rPr>
      </w:pPr>
    </w:p>
    <w:sectPr w:rsidR="00873219" w:rsidRPr="001549FC" w:rsidSect="00CB6A9C">
      <w:pgSz w:w="12240" w:h="15840"/>
      <w:pgMar w:top="900" w:right="117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94C" w:rsidRDefault="0021394C" w:rsidP="002C49EC">
      <w:pPr>
        <w:spacing w:after="0" w:line="240" w:lineRule="auto"/>
      </w:pPr>
      <w:r>
        <w:separator/>
      </w:r>
    </w:p>
  </w:endnote>
  <w:endnote w:type="continuationSeparator" w:id="1">
    <w:p w:rsidR="0021394C" w:rsidRDefault="0021394C" w:rsidP="002C4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94C" w:rsidRDefault="0021394C" w:rsidP="002C49EC">
      <w:pPr>
        <w:spacing w:after="0" w:line="240" w:lineRule="auto"/>
      </w:pPr>
      <w:r>
        <w:separator/>
      </w:r>
    </w:p>
  </w:footnote>
  <w:footnote w:type="continuationSeparator" w:id="1">
    <w:p w:rsidR="0021394C" w:rsidRDefault="0021394C" w:rsidP="002C4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E6B"/>
    <w:multiLevelType w:val="hybridMultilevel"/>
    <w:tmpl w:val="9C5C1FA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614F6F"/>
    <w:multiLevelType w:val="hybridMultilevel"/>
    <w:tmpl w:val="193C6252"/>
    <w:lvl w:ilvl="0" w:tplc="6FF0A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850B4"/>
    <w:multiLevelType w:val="hybridMultilevel"/>
    <w:tmpl w:val="F9C8FA26"/>
    <w:lvl w:ilvl="0" w:tplc="3B6A9C3C">
      <w:start w:val="22"/>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B58DF"/>
    <w:multiLevelType w:val="multilevel"/>
    <w:tmpl w:val="49EE9F2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6C2085"/>
    <w:multiLevelType w:val="multilevel"/>
    <w:tmpl w:val="96EE8D8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FB5EB9"/>
    <w:multiLevelType w:val="multilevel"/>
    <w:tmpl w:val="472CAF78"/>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6">
    <w:nsid w:val="1009674E"/>
    <w:multiLevelType w:val="multilevel"/>
    <w:tmpl w:val="22E2B64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8B34E07"/>
    <w:multiLevelType w:val="multilevel"/>
    <w:tmpl w:val="7084F86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C01CAE"/>
    <w:multiLevelType w:val="multilevel"/>
    <w:tmpl w:val="E9C4B3C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D331C1"/>
    <w:multiLevelType w:val="multilevel"/>
    <w:tmpl w:val="D6AC2CC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AD1FD6"/>
    <w:multiLevelType w:val="multilevel"/>
    <w:tmpl w:val="059C9A7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970C40"/>
    <w:multiLevelType w:val="hybridMultilevel"/>
    <w:tmpl w:val="B6D489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E2CC7"/>
    <w:multiLevelType w:val="multilevel"/>
    <w:tmpl w:val="18CA6B0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9F789C"/>
    <w:multiLevelType w:val="multilevel"/>
    <w:tmpl w:val="BB5890B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B62DEA"/>
    <w:multiLevelType w:val="multilevel"/>
    <w:tmpl w:val="51129C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FF2E7B"/>
    <w:multiLevelType w:val="hybridMultilevel"/>
    <w:tmpl w:val="76E4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36ADF"/>
    <w:multiLevelType w:val="multilevel"/>
    <w:tmpl w:val="8FFE96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F908EB"/>
    <w:multiLevelType w:val="multilevel"/>
    <w:tmpl w:val="96B06F6E"/>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8B066BD"/>
    <w:multiLevelType w:val="multilevel"/>
    <w:tmpl w:val="3E2A2EC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0C53DD"/>
    <w:multiLevelType w:val="hybridMultilevel"/>
    <w:tmpl w:val="52F025BC"/>
    <w:lvl w:ilvl="0" w:tplc="85C67DB6">
      <w:start w:val="12"/>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nsid w:val="3A231D56"/>
    <w:multiLevelType w:val="hybridMultilevel"/>
    <w:tmpl w:val="426E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F506A1"/>
    <w:multiLevelType w:val="hybridMultilevel"/>
    <w:tmpl w:val="41084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D45D6F"/>
    <w:multiLevelType w:val="hybridMultilevel"/>
    <w:tmpl w:val="A2AC4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87AFC"/>
    <w:multiLevelType w:val="multilevel"/>
    <w:tmpl w:val="45B0DCA0"/>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4">
    <w:nsid w:val="478F7C79"/>
    <w:multiLevelType w:val="multilevel"/>
    <w:tmpl w:val="F814DF74"/>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92D7ABE"/>
    <w:multiLevelType w:val="multilevel"/>
    <w:tmpl w:val="2824475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C10F38"/>
    <w:multiLevelType w:val="multilevel"/>
    <w:tmpl w:val="2A58EC1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A76F15"/>
    <w:multiLevelType w:val="multilevel"/>
    <w:tmpl w:val="B118733A"/>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B979C0"/>
    <w:multiLevelType w:val="multilevel"/>
    <w:tmpl w:val="2BD021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DE5F4D"/>
    <w:multiLevelType w:val="hybridMultilevel"/>
    <w:tmpl w:val="06FA1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971DE8"/>
    <w:multiLevelType w:val="multilevel"/>
    <w:tmpl w:val="EB1051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2D0805"/>
    <w:multiLevelType w:val="multilevel"/>
    <w:tmpl w:val="AACCC20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F0C688A"/>
    <w:multiLevelType w:val="multilevel"/>
    <w:tmpl w:val="651C3C6E"/>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416E49"/>
    <w:multiLevelType w:val="multilevel"/>
    <w:tmpl w:val="4C1890E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654092"/>
    <w:multiLevelType w:val="multilevel"/>
    <w:tmpl w:val="D02CA6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E85AB8"/>
    <w:multiLevelType w:val="multilevel"/>
    <w:tmpl w:val="3634CE7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DE17578"/>
    <w:multiLevelType w:val="hybridMultilevel"/>
    <w:tmpl w:val="75107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880C57"/>
    <w:multiLevelType w:val="multilevel"/>
    <w:tmpl w:val="3B3E094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FB81A9B"/>
    <w:multiLevelType w:val="hybridMultilevel"/>
    <w:tmpl w:val="7612012C"/>
    <w:lvl w:ilvl="0" w:tplc="B18E23C4">
      <w:start w:val="2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8"/>
  </w:num>
  <w:num w:numId="3">
    <w:abstractNumId w:val="20"/>
  </w:num>
  <w:num w:numId="4">
    <w:abstractNumId w:val="2"/>
  </w:num>
  <w:num w:numId="5">
    <w:abstractNumId w:val="16"/>
  </w:num>
  <w:num w:numId="6">
    <w:abstractNumId w:val="30"/>
  </w:num>
  <w:num w:numId="7">
    <w:abstractNumId w:val="17"/>
  </w:num>
  <w:num w:numId="8">
    <w:abstractNumId w:val="33"/>
  </w:num>
  <w:num w:numId="9">
    <w:abstractNumId w:val="23"/>
  </w:num>
  <w:num w:numId="10">
    <w:abstractNumId w:val="34"/>
  </w:num>
  <w:num w:numId="11">
    <w:abstractNumId w:val="37"/>
  </w:num>
  <w:num w:numId="12">
    <w:abstractNumId w:val="24"/>
  </w:num>
  <w:num w:numId="13">
    <w:abstractNumId w:val="32"/>
  </w:num>
  <w:num w:numId="14">
    <w:abstractNumId w:val="13"/>
  </w:num>
  <w:num w:numId="15">
    <w:abstractNumId w:val="21"/>
  </w:num>
  <w:num w:numId="16">
    <w:abstractNumId w:val="22"/>
  </w:num>
  <w:num w:numId="17">
    <w:abstractNumId w:val="36"/>
  </w:num>
  <w:num w:numId="18">
    <w:abstractNumId w:val="3"/>
  </w:num>
  <w:num w:numId="19">
    <w:abstractNumId w:val="15"/>
  </w:num>
  <w:num w:numId="20">
    <w:abstractNumId w:val="25"/>
  </w:num>
  <w:num w:numId="21">
    <w:abstractNumId w:val="18"/>
  </w:num>
  <w:num w:numId="22">
    <w:abstractNumId w:val="5"/>
  </w:num>
  <w:num w:numId="23">
    <w:abstractNumId w:val="14"/>
  </w:num>
  <w:num w:numId="24">
    <w:abstractNumId w:val="12"/>
  </w:num>
  <w:num w:numId="25">
    <w:abstractNumId w:val="31"/>
  </w:num>
  <w:num w:numId="26">
    <w:abstractNumId w:val="4"/>
  </w:num>
  <w:num w:numId="27">
    <w:abstractNumId w:val="10"/>
  </w:num>
  <w:num w:numId="28">
    <w:abstractNumId w:val="7"/>
  </w:num>
  <w:num w:numId="29">
    <w:abstractNumId w:val="11"/>
  </w:num>
  <w:num w:numId="30">
    <w:abstractNumId w:val="28"/>
  </w:num>
  <w:num w:numId="31">
    <w:abstractNumId w:val="26"/>
  </w:num>
  <w:num w:numId="32">
    <w:abstractNumId w:val="8"/>
  </w:num>
  <w:num w:numId="33">
    <w:abstractNumId w:val="0"/>
  </w:num>
  <w:num w:numId="34">
    <w:abstractNumId w:val="29"/>
  </w:num>
  <w:num w:numId="35">
    <w:abstractNumId w:val="1"/>
  </w:num>
  <w:num w:numId="36">
    <w:abstractNumId w:val="19"/>
  </w:num>
  <w:num w:numId="37">
    <w:abstractNumId w:val="27"/>
  </w:num>
  <w:num w:numId="38">
    <w:abstractNumId w:val="9"/>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449E"/>
    <w:rsid w:val="0000631F"/>
    <w:rsid w:val="000163E6"/>
    <w:rsid w:val="00045717"/>
    <w:rsid w:val="00055E07"/>
    <w:rsid w:val="000575FE"/>
    <w:rsid w:val="00065733"/>
    <w:rsid w:val="00065F14"/>
    <w:rsid w:val="000748FB"/>
    <w:rsid w:val="00086E9A"/>
    <w:rsid w:val="000A5B1F"/>
    <w:rsid w:val="000B7E7A"/>
    <w:rsid w:val="000C7022"/>
    <w:rsid w:val="000D04E9"/>
    <w:rsid w:val="000D0EB3"/>
    <w:rsid w:val="000D585C"/>
    <w:rsid w:val="000D6695"/>
    <w:rsid w:val="00111C55"/>
    <w:rsid w:val="00115C92"/>
    <w:rsid w:val="00121AF7"/>
    <w:rsid w:val="00124F7C"/>
    <w:rsid w:val="00134FA7"/>
    <w:rsid w:val="0014053D"/>
    <w:rsid w:val="001549FC"/>
    <w:rsid w:val="001734F6"/>
    <w:rsid w:val="001A2CBB"/>
    <w:rsid w:val="001A3A89"/>
    <w:rsid w:val="001C1E1E"/>
    <w:rsid w:val="001D40B0"/>
    <w:rsid w:val="001E45E2"/>
    <w:rsid w:val="001E5806"/>
    <w:rsid w:val="001E6BEE"/>
    <w:rsid w:val="0020599C"/>
    <w:rsid w:val="00206C12"/>
    <w:rsid w:val="0021394C"/>
    <w:rsid w:val="00216749"/>
    <w:rsid w:val="00231A56"/>
    <w:rsid w:val="00237084"/>
    <w:rsid w:val="0024143B"/>
    <w:rsid w:val="002440A0"/>
    <w:rsid w:val="00250384"/>
    <w:rsid w:val="00251151"/>
    <w:rsid w:val="0026149D"/>
    <w:rsid w:val="0026292C"/>
    <w:rsid w:val="00286D7F"/>
    <w:rsid w:val="00295726"/>
    <w:rsid w:val="002A2FF9"/>
    <w:rsid w:val="002A3FC4"/>
    <w:rsid w:val="002A6D83"/>
    <w:rsid w:val="002C0B97"/>
    <w:rsid w:val="002C49EC"/>
    <w:rsid w:val="002C7EB5"/>
    <w:rsid w:val="002D4E2A"/>
    <w:rsid w:val="002F3131"/>
    <w:rsid w:val="00301B09"/>
    <w:rsid w:val="003131F3"/>
    <w:rsid w:val="003416C1"/>
    <w:rsid w:val="00341FBE"/>
    <w:rsid w:val="003457F4"/>
    <w:rsid w:val="00346243"/>
    <w:rsid w:val="00354C3C"/>
    <w:rsid w:val="00354EBF"/>
    <w:rsid w:val="003574B1"/>
    <w:rsid w:val="00362DD0"/>
    <w:rsid w:val="00363BA2"/>
    <w:rsid w:val="00374F21"/>
    <w:rsid w:val="00383C28"/>
    <w:rsid w:val="003A0580"/>
    <w:rsid w:val="003A2DBB"/>
    <w:rsid w:val="003A4AD0"/>
    <w:rsid w:val="003A5F03"/>
    <w:rsid w:val="003A762C"/>
    <w:rsid w:val="003B2504"/>
    <w:rsid w:val="003B26BF"/>
    <w:rsid w:val="003B4B15"/>
    <w:rsid w:val="003C523E"/>
    <w:rsid w:val="003D4A98"/>
    <w:rsid w:val="003E2867"/>
    <w:rsid w:val="003E5211"/>
    <w:rsid w:val="003F0AC8"/>
    <w:rsid w:val="003F3FB8"/>
    <w:rsid w:val="004074C4"/>
    <w:rsid w:val="00411779"/>
    <w:rsid w:val="00420F2E"/>
    <w:rsid w:val="00424B90"/>
    <w:rsid w:val="00433A72"/>
    <w:rsid w:val="00435C51"/>
    <w:rsid w:val="004515D7"/>
    <w:rsid w:val="004527CA"/>
    <w:rsid w:val="004630BA"/>
    <w:rsid w:val="004631CD"/>
    <w:rsid w:val="00464D83"/>
    <w:rsid w:val="0047255F"/>
    <w:rsid w:val="004760D2"/>
    <w:rsid w:val="004770D0"/>
    <w:rsid w:val="0048449E"/>
    <w:rsid w:val="00494CD0"/>
    <w:rsid w:val="004A15AB"/>
    <w:rsid w:val="004A48B3"/>
    <w:rsid w:val="004B3F37"/>
    <w:rsid w:val="004B6F2B"/>
    <w:rsid w:val="004C6CD6"/>
    <w:rsid w:val="004D45B1"/>
    <w:rsid w:val="004D4DEC"/>
    <w:rsid w:val="004D5519"/>
    <w:rsid w:val="004E3E8C"/>
    <w:rsid w:val="004F1885"/>
    <w:rsid w:val="004F40D5"/>
    <w:rsid w:val="004F5887"/>
    <w:rsid w:val="005057A2"/>
    <w:rsid w:val="005247F3"/>
    <w:rsid w:val="005310FE"/>
    <w:rsid w:val="00552F75"/>
    <w:rsid w:val="00557056"/>
    <w:rsid w:val="005704AB"/>
    <w:rsid w:val="005770A8"/>
    <w:rsid w:val="00583EEB"/>
    <w:rsid w:val="005958F3"/>
    <w:rsid w:val="005A0840"/>
    <w:rsid w:val="005A355C"/>
    <w:rsid w:val="005B2A92"/>
    <w:rsid w:val="005B5953"/>
    <w:rsid w:val="005B6653"/>
    <w:rsid w:val="005C139B"/>
    <w:rsid w:val="005C2573"/>
    <w:rsid w:val="005D27BA"/>
    <w:rsid w:val="005E3D8D"/>
    <w:rsid w:val="005E710A"/>
    <w:rsid w:val="005F03DB"/>
    <w:rsid w:val="005F6FBB"/>
    <w:rsid w:val="0060133F"/>
    <w:rsid w:val="00604B35"/>
    <w:rsid w:val="00630E20"/>
    <w:rsid w:val="006324D3"/>
    <w:rsid w:val="0064289C"/>
    <w:rsid w:val="006454B6"/>
    <w:rsid w:val="00647346"/>
    <w:rsid w:val="0064772B"/>
    <w:rsid w:val="0065108B"/>
    <w:rsid w:val="0066038F"/>
    <w:rsid w:val="00660A32"/>
    <w:rsid w:val="00664D2B"/>
    <w:rsid w:val="006730CE"/>
    <w:rsid w:val="00683496"/>
    <w:rsid w:val="00683C6A"/>
    <w:rsid w:val="0068696C"/>
    <w:rsid w:val="00687999"/>
    <w:rsid w:val="006929E2"/>
    <w:rsid w:val="006A37E3"/>
    <w:rsid w:val="006A5543"/>
    <w:rsid w:val="006A6AB3"/>
    <w:rsid w:val="006B600B"/>
    <w:rsid w:val="006C307D"/>
    <w:rsid w:val="006C5206"/>
    <w:rsid w:val="006D1C8F"/>
    <w:rsid w:val="006D5239"/>
    <w:rsid w:val="006D5BAE"/>
    <w:rsid w:val="006E51E3"/>
    <w:rsid w:val="006F0FB9"/>
    <w:rsid w:val="006F2BDA"/>
    <w:rsid w:val="007027D2"/>
    <w:rsid w:val="00703325"/>
    <w:rsid w:val="007035DE"/>
    <w:rsid w:val="00710DCC"/>
    <w:rsid w:val="00720765"/>
    <w:rsid w:val="0073406D"/>
    <w:rsid w:val="00741BA1"/>
    <w:rsid w:val="00741F27"/>
    <w:rsid w:val="0074387E"/>
    <w:rsid w:val="0075073F"/>
    <w:rsid w:val="00752B75"/>
    <w:rsid w:val="007546BD"/>
    <w:rsid w:val="00756607"/>
    <w:rsid w:val="007630A1"/>
    <w:rsid w:val="00792B28"/>
    <w:rsid w:val="007A3E95"/>
    <w:rsid w:val="007A5E82"/>
    <w:rsid w:val="007A6AE6"/>
    <w:rsid w:val="007B11E5"/>
    <w:rsid w:val="007C3BFC"/>
    <w:rsid w:val="007C53AE"/>
    <w:rsid w:val="007D3912"/>
    <w:rsid w:val="007D5715"/>
    <w:rsid w:val="00801EDC"/>
    <w:rsid w:val="00803A05"/>
    <w:rsid w:val="00806AB1"/>
    <w:rsid w:val="0080706C"/>
    <w:rsid w:val="008215C5"/>
    <w:rsid w:val="008256A7"/>
    <w:rsid w:val="00832081"/>
    <w:rsid w:val="0083422B"/>
    <w:rsid w:val="008436AD"/>
    <w:rsid w:val="00846079"/>
    <w:rsid w:val="0085249C"/>
    <w:rsid w:val="00857195"/>
    <w:rsid w:val="00863177"/>
    <w:rsid w:val="00863404"/>
    <w:rsid w:val="00866881"/>
    <w:rsid w:val="00873219"/>
    <w:rsid w:val="008778F4"/>
    <w:rsid w:val="00881414"/>
    <w:rsid w:val="00881A5C"/>
    <w:rsid w:val="00881EDE"/>
    <w:rsid w:val="00884164"/>
    <w:rsid w:val="00890C14"/>
    <w:rsid w:val="00891BB2"/>
    <w:rsid w:val="008D2E81"/>
    <w:rsid w:val="008E5AB1"/>
    <w:rsid w:val="008F1AD1"/>
    <w:rsid w:val="008F1B16"/>
    <w:rsid w:val="0091440D"/>
    <w:rsid w:val="00916014"/>
    <w:rsid w:val="009244B1"/>
    <w:rsid w:val="00926B7C"/>
    <w:rsid w:val="009428C8"/>
    <w:rsid w:val="00943007"/>
    <w:rsid w:val="00943B87"/>
    <w:rsid w:val="00943F1C"/>
    <w:rsid w:val="009543B9"/>
    <w:rsid w:val="009551F0"/>
    <w:rsid w:val="00961E18"/>
    <w:rsid w:val="00963632"/>
    <w:rsid w:val="00965DCC"/>
    <w:rsid w:val="009743B0"/>
    <w:rsid w:val="00974CA4"/>
    <w:rsid w:val="0098191E"/>
    <w:rsid w:val="009862CF"/>
    <w:rsid w:val="0099209D"/>
    <w:rsid w:val="009A2E73"/>
    <w:rsid w:val="009A382A"/>
    <w:rsid w:val="009A4035"/>
    <w:rsid w:val="009A4F64"/>
    <w:rsid w:val="009A6452"/>
    <w:rsid w:val="009B0BEB"/>
    <w:rsid w:val="009B1077"/>
    <w:rsid w:val="009C5CFD"/>
    <w:rsid w:val="009C6161"/>
    <w:rsid w:val="009D1AA1"/>
    <w:rsid w:val="009F36F8"/>
    <w:rsid w:val="009F4D1C"/>
    <w:rsid w:val="00A03897"/>
    <w:rsid w:val="00A07CD1"/>
    <w:rsid w:val="00A139F1"/>
    <w:rsid w:val="00A144B6"/>
    <w:rsid w:val="00A150EA"/>
    <w:rsid w:val="00A20DDE"/>
    <w:rsid w:val="00A22687"/>
    <w:rsid w:val="00A31763"/>
    <w:rsid w:val="00A320D3"/>
    <w:rsid w:val="00A36744"/>
    <w:rsid w:val="00A40944"/>
    <w:rsid w:val="00A45BBA"/>
    <w:rsid w:val="00A528FC"/>
    <w:rsid w:val="00A57BA2"/>
    <w:rsid w:val="00A65DB5"/>
    <w:rsid w:val="00A66790"/>
    <w:rsid w:val="00A759B6"/>
    <w:rsid w:val="00A80406"/>
    <w:rsid w:val="00A80D1E"/>
    <w:rsid w:val="00A813F6"/>
    <w:rsid w:val="00A86D0B"/>
    <w:rsid w:val="00AB0394"/>
    <w:rsid w:val="00AB1AB3"/>
    <w:rsid w:val="00AC640A"/>
    <w:rsid w:val="00AD1292"/>
    <w:rsid w:val="00AD5F51"/>
    <w:rsid w:val="00AD7A43"/>
    <w:rsid w:val="00AE4455"/>
    <w:rsid w:val="00AF487B"/>
    <w:rsid w:val="00B01915"/>
    <w:rsid w:val="00B024FD"/>
    <w:rsid w:val="00B115F4"/>
    <w:rsid w:val="00B143BA"/>
    <w:rsid w:val="00B21E6B"/>
    <w:rsid w:val="00B220ED"/>
    <w:rsid w:val="00B34A25"/>
    <w:rsid w:val="00B351D8"/>
    <w:rsid w:val="00B4235D"/>
    <w:rsid w:val="00B51175"/>
    <w:rsid w:val="00B5734D"/>
    <w:rsid w:val="00B72E43"/>
    <w:rsid w:val="00B87445"/>
    <w:rsid w:val="00B93644"/>
    <w:rsid w:val="00BB0D63"/>
    <w:rsid w:val="00BC3BA8"/>
    <w:rsid w:val="00BD7BC2"/>
    <w:rsid w:val="00BE400D"/>
    <w:rsid w:val="00BE55C5"/>
    <w:rsid w:val="00BF74F4"/>
    <w:rsid w:val="00C04325"/>
    <w:rsid w:val="00C16763"/>
    <w:rsid w:val="00C16D62"/>
    <w:rsid w:val="00C24833"/>
    <w:rsid w:val="00C403D1"/>
    <w:rsid w:val="00C62641"/>
    <w:rsid w:val="00C903DD"/>
    <w:rsid w:val="00C92268"/>
    <w:rsid w:val="00C9340D"/>
    <w:rsid w:val="00CB17FD"/>
    <w:rsid w:val="00CB6A9C"/>
    <w:rsid w:val="00CC1A8B"/>
    <w:rsid w:val="00CC4901"/>
    <w:rsid w:val="00CE4CAD"/>
    <w:rsid w:val="00D02260"/>
    <w:rsid w:val="00D04CC2"/>
    <w:rsid w:val="00D06E1C"/>
    <w:rsid w:val="00D15AD7"/>
    <w:rsid w:val="00D21671"/>
    <w:rsid w:val="00D26748"/>
    <w:rsid w:val="00D3038D"/>
    <w:rsid w:val="00D344EE"/>
    <w:rsid w:val="00D60EF0"/>
    <w:rsid w:val="00D70BBC"/>
    <w:rsid w:val="00D819D9"/>
    <w:rsid w:val="00D837E9"/>
    <w:rsid w:val="00D85F0D"/>
    <w:rsid w:val="00D92ADC"/>
    <w:rsid w:val="00D93ED1"/>
    <w:rsid w:val="00D942FE"/>
    <w:rsid w:val="00D94E3A"/>
    <w:rsid w:val="00DA0F5F"/>
    <w:rsid w:val="00DB0758"/>
    <w:rsid w:val="00DC3EF9"/>
    <w:rsid w:val="00DE6022"/>
    <w:rsid w:val="00DF3436"/>
    <w:rsid w:val="00E02EEF"/>
    <w:rsid w:val="00E03BE0"/>
    <w:rsid w:val="00E12E27"/>
    <w:rsid w:val="00E20D49"/>
    <w:rsid w:val="00E20FBF"/>
    <w:rsid w:val="00E232C8"/>
    <w:rsid w:val="00E33398"/>
    <w:rsid w:val="00E45122"/>
    <w:rsid w:val="00E46FEE"/>
    <w:rsid w:val="00E51492"/>
    <w:rsid w:val="00E55FB9"/>
    <w:rsid w:val="00E66008"/>
    <w:rsid w:val="00E661E1"/>
    <w:rsid w:val="00E77AE5"/>
    <w:rsid w:val="00E80621"/>
    <w:rsid w:val="00E840E5"/>
    <w:rsid w:val="00EA6A2B"/>
    <w:rsid w:val="00EC0129"/>
    <w:rsid w:val="00EC53E6"/>
    <w:rsid w:val="00ED1662"/>
    <w:rsid w:val="00ED3056"/>
    <w:rsid w:val="00ED411F"/>
    <w:rsid w:val="00ED6E8A"/>
    <w:rsid w:val="00EE07AB"/>
    <w:rsid w:val="00EE2D98"/>
    <w:rsid w:val="00EE3B7E"/>
    <w:rsid w:val="00EF01D9"/>
    <w:rsid w:val="00EF6B4B"/>
    <w:rsid w:val="00EF77A3"/>
    <w:rsid w:val="00F02939"/>
    <w:rsid w:val="00F05E43"/>
    <w:rsid w:val="00F22542"/>
    <w:rsid w:val="00F253C1"/>
    <w:rsid w:val="00F34627"/>
    <w:rsid w:val="00F369F7"/>
    <w:rsid w:val="00F40624"/>
    <w:rsid w:val="00F41A34"/>
    <w:rsid w:val="00F42687"/>
    <w:rsid w:val="00F43F1C"/>
    <w:rsid w:val="00F50F23"/>
    <w:rsid w:val="00F63525"/>
    <w:rsid w:val="00F67BCF"/>
    <w:rsid w:val="00F80572"/>
    <w:rsid w:val="00F92808"/>
    <w:rsid w:val="00FB65D1"/>
    <w:rsid w:val="00FC2BDE"/>
    <w:rsid w:val="00FD398C"/>
    <w:rsid w:val="00FD571E"/>
    <w:rsid w:val="00FD72E3"/>
    <w:rsid w:val="00FE596E"/>
    <w:rsid w:val="00FF1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9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49E"/>
    <w:pPr>
      <w:ind w:left="720"/>
      <w:contextualSpacing/>
    </w:pPr>
  </w:style>
  <w:style w:type="table" w:styleId="TableGrid">
    <w:name w:val="Table Grid"/>
    <w:basedOn w:val="TableNormal"/>
    <w:rsid w:val="00C934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59B6"/>
    <w:rPr>
      <w:color w:val="0000FF" w:themeColor="hyperlink"/>
      <w:u w:val="single"/>
    </w:rPr>
  </w:style>
  <w:style w:type="paragraph" w:styleId="Header">
    <w:name w:val="header"/>
    <w:basedOn w:val="Normal"/>
    <w:link w:val="HeaderChar"/>
    <w:uiPriority w:val="99"/>
    <w:semiHidden/>
    <w:unhideWhenUsed/>
    <w:rsid w:val="002C49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9EC"/>
    <w:rPr>
      <w:rFonts w:eastAsiaTheme="minorEastAsia"/>
    </w:rPr>
  </w:style>
  <w:style w:type="paragraph" w:styleId="Footer">
    <w:name w:val="footer"/>
    <w:basedOn w:val="Normal"/>
    <w:link w:val="FooterChar"/>
    <w:uiPriority w:val="99"/>
    <w:semiHidden/>
    <w:unhideWhenUsed/>
    <w:rsid w:val="002C49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49E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gmc.a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8FB7-93E8-4014-A071-E656A4C3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5009</TotalTime>
  <Pages>1</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Intex</dc:creator>
  <cp:keywords/>
  <dc:description/>
  <cp:lastModifiedBy>RKS</cp:lastModifiedBy>
  <cp:revision>178</cp:revision>
  <cp:lastPrinted>2022-07-17T03:46:00Z</cp:lastPrinted>
  <dcterms:created xsi:type="dcterms:W3CDTF">2016-11-21T11:14:00Z</dcterms:created>
  <dcterms:modified xsi:type="dcterms:W3CDTF">2022-07-17T03:46:00Z</dcterms:modified>
</cp:coreProperties>
</file>