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46" w:rsidRPr="0078376B" w:rsidRDefault="006C6946" w:rsidP="0027073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6B">
        <w:rPr>
          <w:rFonts w:ascii="Times New Roman" w:hAnsi="Times New Roman" w:cs="Times New Roman"/>
          <w:b/>
          <w:sz w:val="28"/>
          <w:szCs w:val="28"/>
        </w:rPr>
        <w:t>STANDARD OPERATING PROCEDURES</w:t>
      </w:r>
    </w:p>
    <w:p w:rsidR="00270739" w:rsidRPr="0078376B" w:rsidRDefault="00270739" w:rsidP="0027073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46" w:rsidRPr="0078376B" w:rsidRDefault="006C6946" w:rsidP="0027073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6B">
        <w:rPr>
          <w:rFonts w:ascii="Times New Roman" w:hAnsi="Times New Roman" w:cs="Times New Roman"/>
          <w:b/>
          <w:sz w:val="28"/>
          <w:szCs w:val="28"/>
        </w:rPr>
        <w:t>PRIMARY</w:t>
      </w:r>
      <w:r w:rsidR="00270739" w:rsidRPr="0078376B">
        <w:rPr>
          <w:rFonts w:ascii="Times New Roman" w:hAnsi="Times New Roman" w:cs="Times New Roman"/>
          <w:b/>
          <w:sz w:val="28"/>
          <w:szCs w:val="28"/>
        </w:rPr>
        <w:t xml:space="preserve"> OPEN ANGLE GLAUCOMA</w:t>
      </w:r>
    </w:p>
    <w:p w:rsidR="00270739" w:rsidRPr="0078376B" w:rsidRDefault="00270739" w:rsidP="0027073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39" w:rsidRPr="00270739" w:rsidRDefault="00270739" w:rsidP="00270739">
      <w:pPr>
        <w:pStyle w:val="Default"/>
        <w:jc w:val="center"/>
        <w:rPr>
          <w:rFonts w:ascii="Times New Roman" w:hAnsi="Times New Roman" w:cs="Times New Roman"/>
          <w:b/>
        </w:rPr>
      </w:pPr>
    </w:p>
    <w:p w:rsidR="006C6946" w:rsidRDefault="00DA3D69" w:rsidP="0027073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 </w:t>
      </w:r>
      <w:r w:rsidR="00270739">
        <w:rPr>
          <w:rFonts w:ascii="Times New Roman" w:hAnsi="Times New Roman" w:cs="Times New Roman"/>
          <w:b/>
          <w:color w:val="auto"/>
          <w:sz w:val="23"/>
          <w:szCs w:val="23"/>
        </w:rPr>
        <w:t>1.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>HISTORY :</w:t>
      </w:r>
      <w:r w:rsid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 </w:t>
      </w:r>
    </w:p>
    <w:p w:rsidR="00270739" w:rsidRDefault="00270739" w:rsidP="0027073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270739" w:rsidRDefault="00270739" w:rsidP="0057575F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D3F94">
        <w:rPr>
          <w:rFonts w:ascii="Times New Roman" w:hAnsi="Times New Roman" w:cs="Times New Roman"/>
          <w:bCs/>
          <w:sz w:val="28"/>
          <w:szCs w:val="28"/>
        </w:rPr>
        <w:t>Followin</w:t>
      </w:r>
      <w:r>
        <w:rPr>
          <w:rFonts w:ascii="Times New Roman" w:hAnsi="Times New Roman" w:cs="Times New Roman"/>
          <w:bCs/>
          <w:sz w:val="28"/>
          <w:szCs w:val="28"/>
        </w:rPr>
        <w:t>g points pertaining to the presenting complaints will be obtained:</w:t>
      </w:r>
    </w:p>
    <w:p w:rsidR="00270739" w:rsidRDefault="00270739" w:rsidP="00DA3D6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C6946" w:rsidRPr="00270739" w:rsidRDefault="00270739" w:rsidP="0057575F">
      <w:pPr>
        <w:pStyle w:val="Default"/>
        <w:numPr>
          <w:ilvl w:val="0"/>
          <w:numId w:val="6"/>
        </w:numPr>
        <w:ind w:left="360"/>
        <w:rPr>
          <w:rFonts w:ascii="Times New Roman" w:hAnsi="Times New Roman" w:cs="Times New Roman"/>
          <w:color w:val="auto"/>
        </w:rPr>
      </w:pPr>
      <w:r w:rsidRPr="00270739">
        <w:rPr>
          <w:rFonts w:ascii="Times New Roman" w:hAnsi="Times New Roman" w:cs="Times New Roman"/>
          <w:color w:val="auto"/>
        </w:rPr>
        <w:t xml:space="preserve">H/O </w:t>
      </w:r>
      <w:r w:rsidR="006C6946" w:rsidRPr="00270739">
        <w:rPr>
          <w:rFonts w:ascii="Times New Roman" w:hAnsi="Times New Roman" w:cs="Times New Roman"/>
          <w:color w:val="auto"/>
        </w:rPr>
        <w:t>Headache/</w:t>
      </w:r>
      <w:r w:rsidR="00F90154" w:rsidRPr="00270739">
        <w:rPr>
          <w:rFonts w:ascii="Times New Roman" w:hAnsi="Times New Roman" w:cs="Times New Roman"/>
          <w:color w:val="auto"/>
        </w:rPr>
        <w:t xml:space="preserve"> </w:t>
      </w:r>
      <w:r w:rsidR="006C6946" w:rsidRPr="00270739">
        <w:rPr>
          <w:rFonts w:ascii="Times New Roman" w:hAnsi="Times New Roman" w:cs="Times New Roman"/>
          <w:color w:val="auto"/>
        </w:rPr>
        <w:t>Eyeache</w:t>
      </w:r>
    </w:p>
    <w:p w:rsidR="006C6946" w:rsidRPr="00270739" w:rsidRDefault="00F90154" w:rsidP="0057575F">
      <w:pPr>
        <w:pStyle w:val="Default"/>
        <w:numPr>
          <w:ilvl w:val="0"/>
          <w:numId w:val="6"/>
        </w:numPr>
        <w:ind w:left="360"/>
        <w:rPr>
          <w:rFonts w:ascii="Times New Roman" w:hAnsi="Times New Roman" w:cs="Times New Roman"/>
          <w:color w:val="auto"/>
        </w:rPr>
      </w:pPr>
      <w:r w:rsidRPr="00270739">
        <w:rPr>
          <w:rFonts w:ascii="Times New Roman" w:hAnsi="Times New Roman" w:cs="Times New Roman"/>
          <w:color w:val="auto"/>
        </w:rPr>
        <w:t>Defects in the field of vision</w:t>
      </w:r>
    </w:p>
    <w:p w:rsidR="006C6946" w:rsidRPr="00270739" w:rsidRDefault="006C6946" w:rsidP="0057575F">
      <w:pPr>
        <w:pStyle w:val="Default"/>
        <w:numPr>
          <w:ilvl w:val="0"/>
          <w:numId w:val="6"/>
        </w:numPr>
        <w:ind w:left="360"/>
        <w:rPr>
          <w:rFonts w:ascii="Times New Roman" w:hAnsi="Times New Roman" w:cs="Times New Roman"/>
          <w:color w:val="auto"/>
        </w:rPr>
      </w:pPr>
      <w:r w:rsidRPr="00270739">
        <w:rPr>
          <w:rFonts w:ascii="Times New Roman" w:hAnsi="Times New Roman" w:cs="Times New Roman"/>
          <w:color w:val="auto"/>
        </w:rPr>
        <w:t>Frequent change in near vision glasses</w:t>
      </w:r>
    </w:p>
    <w:p w:rsidR="006C6946" w:rsidRPr="00270739" w:rsidRDefault="006C6946" w:rsidP="0057575F">
      <w:pPr>
        <w:pStyle w:val="Default"/>
        <w:numPr>
          <w:ilvl w:val="0"/>
          <w:numId w:val="6"/>
        </w:numPr>
        <w:ind w:left="360"/>
        <w:rPr>
          <w:rFonts w:ascii="Times New Roman" w:hAnsi="Times New Roman" w:cs="Times New Roman"/>
          <w:color w:val="auto"/>
        </w:rPr>
      </w:pPr>
      <w:r w:rsidRPr="00270739">
        <w:rPr>
          <w:rFonts w:ascii="Times New Roman" w:hAnsi="Times New Roman" w:cs="Times New Roman"/>
          <w:color w:val="auto"/>
        </w:rPr>
        <w:t>Delayed dark adaptation</w:t>
      </w:r>
    </w:p>
    <w:p w:rsidR="006C6946" w:rsidRPr="00270739" w:rsidRDefault="006C6946" w:rsidP="0057575F">
      <w:pPr>
        <w:pStyle w:val="Default"/>
        <w:numPr>
          <w:ilvl w:val="0"/>
          <w:numId w:val="6"/>
        </w:numPr>
        <w:ind w:left="360"/>
        <w:rPr>
          <w:rFonts w:ascii="Times New Roman" w:hAnsi="Times New Roman" w:cs="Times New Roman"/>
          <w:color w:val="auto"/>
        </w:rPr>
      </w:pPr>
      <w:r w:rsidRPr="00270739">
        <w:rPr>
          <w:rFonts w:ascii="Times New Roman" w:hAnsi="Times New Roman" w:cs="Times New Roman"/>
          <w:color w:val="auto"/>
        </w:rPr>
        <w:t>Sig</w:t>
      </w:r>
      <w:r w:rsidR="00F90154" w:rsidRPr="00270739">
        <w:rPr>
          <w:rFonts w:ascii="Times New Roman" w:hAnsi="Times New Roman" w:cs="Times New Roman"/>
          <w:color w:val="auto"/>
        </w:rPr>
        <w:t>nificant los</w:t>
      </w:r>
      <w:r w:rsidRPr="00270739">
        <w:rPr>
          <w:rFonts w:ascii="Times New Roman" w:hAnsi="Times New Roman" w:cs="Times New Roman"/>
          <w:color w:val="auto"/>
        </w:rPr>
        <w:t>s of vision in later stages</w:t>
      </w:r>
    </w:p>
    <w:p w:rsidR="006C6946" w:rsidRPr="00270739" w:rsidRDefault="006C6946" w:rsidP="0057575F">
      <w:pPr>
        <w:pStyle w:val="Default"/>
        <w:numPr>
          <w:ilvl w:val="0"/>
          <w:numId w:val="6"/>
        </w:numPr>
        <w:ind w:left="360"/>
        <w:rPr>
          <w:rFonts w:ascii="Times New Roman" w:hAnsi="Times New Roman" w:cs="Times New Roman"/>
          <w:color w:val="auto"/>
        </w:rPr>
      </w:pPr>
      <w:r w:rsidRPr="00270739">
        <w:rPr>
          <w:rFonts w:ascii="Times New Roman" w:hAnsi="Times New Roman" w:cs="Times New Roman"/>
          <w:color w:val="auto"/>
        </w:rPr>
        <w:t>Past H/O ocular trauma, surgery, CRVO</w:t>
      </w:r>
    </w:p>
    <w:p w:rsidR="006C6946" w:rsidRPr="00270739" w:rsidRDefault="006C6946" w:rsidP="0057575F">
      <w:pPr>
        <w:pStyle w:val="Default"/>
        <w:numPr>
          <w:ilvl w:val="0"/>
          <w:numId w:val="6"/>
        </w:numPr>
        <w:ind w:left="360"/>
        <w:rPr>
          <w:rFonts w:ascii="Times New Roman" w:hAnsi="Times New Roman" w:cs="Times New Roman"/>
          <w:color w:val="auto"/>
        </w:rPr>
      </w:pPr>
      <w:r w:rsidRPr="00270739">
        <w:rPr>
          <w:rFonts w:ascii="Times New Roman" w:hAnsi="Times New Roman" w:cs="Times New Roman"/>
          <w:color w:val="auto"/>
        </w:rPr>
        <w:t xml:space="preserve">H/O use of Steroids </w:t>
      </w:r>
    </w:p>
    <w:p w:rsidR="006C6946" w:rsidRPr="00270739" w:rsidRDefault="006C6946" w:rsidP="0057575F">
      <w:pPr>
        <w:pStyle w:val="Default"/>
        <w:numPr>
          <w:ilvl w:val="0"/>
          <w:numId w:val="6"/>
        </w:numPr>
        <w:ind w:left="360"/>
        <w:rPr>
          <w:rFonts w:ascii="Times New Roman" w:hAnsi="Times New Roman" w:cs="Times New Roman"/>
          <w:color w:val="auto"/>
        </w:rPr>
      </w:pPr>
      <w:r w:rsidRPr="00270739">
        <w:rPr>
          <w:rFonts w:ascii="Times New Roman" w:hAnsi="Times New Roman" w:cs="Times New Roman"/>
          <w:color w:val="auto"/>
        </w:rPr>
        <w:t xml:space="preserve">Family H/O glaucoma </w:t>
      </w:r>
    </w:p>
    <w:p w:rsidR="006C6946" w:rsidRPr="00270739" w:rsidRDefault="006C6946" w:rsidP="00DA3D69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:rsidR="006C6946" w:rsidRPr="00270739" w:rsidRDefault="006C6946" w:rsidP="00DA3D69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C6946" w:rsidRPr="00270739" w:rsidRDefault="002F60DF" w:rsidP="006C6946">
      <w:pPr>
        <w:pStyle w:val="Default"/>
        <w:spacing w:after="81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b/>
          <w:color w:val="auto"/>
          <w:sz w:val="23"/>
          <w:szCs w:val="23"/>
        </w:rPr>
        <w:t>2</w:t>
      </w:r>
      <w:r w:rsidR="00270739">
        <w:rPr>
          <w:rFonts w:ascii="Times New Roman" w:hAnsi="Times New Roman" w:cs="Times New Roman"/>
          <w:b/>
          <w:color w:val="auto"/>
          <w:sz w:val="23"/>
          <w:szCs w:val="23"/>
        </w:rPr>
        <w:t>.</w:t>
      </w:r>
      <w:r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>EXAMINATION :</w:t>
      </w:r>
    </w:p>
    <w:p w:rsidR="00270739" w:rsidRDefault="00270739" w:rsidP="00270739">
      <w:pPr>
        <w:pStyle w:val="Default"/>
        <w:spacing w:after="81"/>
        <w:ind w:left="360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</w:p>
    <w:p w:rsidR="006C6946" w:rsidRPr="003C1090" w:rsidRDefault="00270739" w:rsidP="00270739">
      <w:pPr>
        <w:pStyle w:val="Default"/>
        <w:spacing w:after="8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2.1.</w:t>
      </w:r>
      <w:r w:rsidR="00DA3D69" w:rsidRPr="003C10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Visual Acuity </w:t>
      </w:r>
    </w:p>
    <w:p w:rsidR="00270739" w:rsidRPr="00270739" w:rsidRDefault="00270739" w:rsidP="00270739">
      <w:pPr>
        <w:pStyle w:val="Default"/>
        <w:spacing w:after="81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C6946" w:rsidRDefault="00270739" w:rsidP="00270739">
      <w:pPr>
        <w:pStyle w:val="Default"/>
        <w:spacing w:after="8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2.2.</w:t>
      </w:r>
      <w:r w:rsidR="00DA3D69" w:rsidRPr="003C1090">
        <w:rPr>
          <w:rFonts w:ascii="Times New Roman" w:hAnsi="Times New Roman" w:cs="Times New Roman"/>
          <w:b/>
          <w:color w:val="auto"/>
          <w:sz w:val="28"/>
          <w:szCs w:val="28"/>
        </w:rPr>
        <w:t>Pupils</w:t>
      </w:r>
      <w:r w:rsidR="006C6946" w:rsidRPr="003C10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70739" w:rsidRPr="00270739" w:rsidRDefault="00270739" w:rsidP="00270739">
      <w:pPr>
        <w:pStyle w:val="Default"/>
        <w:spacing w:after="81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C6946" w:rsidRDefault="00270739" w:rsidP="00270739">
      <w:pPr>
        <w:pStyle w:val="Default"/>
        <w:spacing w:after="81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2.3.</w:t>
      </w:r>
      <w:r w:rsidR="00DA3D69" w:rsidRPr="003C1090">
        <w:rPr>
          <w:rFonts w:ascii="Times New Roman" w:hAnsi="Times New Roman" w:cs="Times New Roman"/>
          <w:b/>
          <w:color w:val="auto"/>
          <w:sz w:val="28"/>
          <w:szCs w:val="28"/>
        </w:rPr>
        <w:t>Slit Lamp Biomicroscopic Examination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:</w:t>
      </w:r>
    </w:p>
    <w:p w:rsidR="00270739" w:rsidRPr="00270739" w:rsidRDefault="00270739" w:rsidP="00270739">
      <w:pPr>
        <w:pStyle w:val="Default"/>
        <w:spacing w:after="81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C6946" w:rsidRPr="00270739" w:rsidRDefault="003C1090" w:rsidP="0057575F">
      <w:pPr>
        <w:pStyle w:val="Default"/>
        <w:numPr>
          <w:ilvl w:val="0"/>
          <w:numId w:val="1"/>
        </w:numPr>
        <w:spacing w:after="8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C1090">
        <w:rPr>
          <w:rFonts w:ascii="Times New Roman" w:hAnsi="Times New Roman" w:cs="Times New Roman"/>
          <w:b/>
          <w:color w:val="auto"/>
          <w:sz w:val="28"/>
          <w:szCs w:val="28"/>
        </w:rPr>
        <w:t>Anterior Segment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: </w:t>
      </w:r>
      <w:r w:rsidR="006C6946" w:rsidRPr="003C1090">
        <w:rPr>
          <w:rFonts w:ascii="Times New Roman" w:hAnsi="Times New Roman" w:cs="Times New Roman"/>
          <w:color w:val="auto"/>
        </w:rPr>
        <w:t>Essentially Normal</w:t>
      </w:r>
    </w:p>
    <w:p w:rsidR="006C6946" w:rsidRPr="00270739" w:rsidRDefault="003C1090" w:rsidP="0057575F">
      <w:pPr>
        <w:pStyle w:val="Default"/>
        <w:numPr>
          <w:ilvl w:val="0"/>
          <w:numId w:val="1"/>
        </w:numPr>
        <w:spacing w:after="8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C1090">
        <w:rPr>
          <w:rFonts w:ascii="Times New Roman" w:hAnsi="Times New Roman" w:cs="Times New Roman"/>
          <w:b/>
          <w:color w:val="auto"/>
          <w:sz w:val="28"/>
          <w:szCs w:val="28"/>
        </w:rPr>
        <w:t>Posterior Segment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: </w:t>
      </w:r>
      <w:r w:rsidR="006C6946" w:rsidRPr="003C1090">
        <w:rPr>
          <w:rFonts w:ascii="Times New Roman" w:hAnsi="Times New Roman" w:cs="Times New Roman"/>
          <w:color w:val="auto"/>
        </w:rPr>
        <w:t>Using 90D or 78D</w:t>
      </w:r>
    </w:p>
    <w:p w:rsidR="006C6946" w:rsidRPr="00270739" w:rsidRDefault="006C6946" w:rsidP="0057575F">
      <w:pPr>
        <w:pStyle w:val="Default"/>
        <w:numPr>
          <w:ilvl w:val="0"/>
          <w:numId w:val="2"/>
        </w:numPr>
        <w:spacing w:after="81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b/>
          <w:color w:val="auto"/>
          <w:sz w:val="23"/>
          <w:szCs w:val="23"/>
        </w:rPr>
        <w:t>OPTIC NERVE HEAD CHANGES :</w:t>
      </w:r>
    </w:p>
    <w:p w:rsidR="006C6946" w:rsidRPr="003C1090" w:rsidRDefault="006C6946" w:rsidP="0057575F">
      <w:pPr>
        <w:pStyle w:val="Default"/>
        <w:numPr>
          <w:ilvl w:val="0"/>
          <w:numId w:val="3"/>
        </w:numPr>
        <w:spacing w:after="81"/>
        <w:jc w:val="both"/>
        <w:rPr>
          <w:rFonts w:ascii="Times New Roman" w:hAnsi="Times New Roman" w:cs="Times New Roman"/>
          <w:color w:val="auto"/>
        </w:rPr>
      </w:pPr>
      <w:r w:rsidRPr="003C1090">
        <w:rPr>
          <w:rFonts w:ascii="Times New Roman" w:hAnsi="Times New Roman" w:cs="Times New Roman"/>
          <w:b/>
          <w:color w:val="auto"/>
        </w:rPr>
        <w:t>Cup size :</w:t>
      </w:r>
      <w:r w:rsidRPr="003C1090">
        <w:rPr>
          <w:rFonts w:ascii="Times New Roman" w:hAnsi="Times New Roman" w:cs="Times New Roman"/>
          <w:color w:val="auto"/>
        </w:rPr>
        <w:t xml:space="preserve"> Vertically oval cup</w:t>
      </w:r>
    </w:p>
    <w:p w:rsidR="006C6946" w:rsidRPr="003C1090" w:rsidRDefault="00270739" w:rsidP="006C6946">
      <w:pPr>
        <w:pStyle w:val="Default"/>
        <w:spacing w:after="81"/>
        <w:ind w:left="1440"/>
        <w:jc w:val="both"/>
        <w:rPr>
          <w:rFonts w:ascii="Times New Roman" w:hAnsi="Times New Roman" w:cs="Times New Roman"/>
          <w:color w:val="auto"/>
        </w:rPr>
      </w:pPr>
      <w:r w:rsidRPr="003C1090">
        <w:rPr>
          <w:rFonts w:ascii="Times New Roman" w:hAnsi="Times New Roman" w:cs="Times New Roman"/>
          <w:color w:val="auto"/>
        </w:rPr>
        <w:t xml:space="preserve">                 A</w:t>
      </w:r>
      <w:r w:rsidR="006C6946" w:rsidRPr="003C1090">
        <w:rPr>
          <w:rFonts w:ascii="Times New Roman" w:hAnsi="Times New Roman" w:cs="Times New Roman"/>
          <w:color w:val="auto"/>
        </w:rPr>
        <w:t>symmetry of the cups between 2 eyes of &gt; 0.2 is significant</w:t>
      </w:r>
    </w:p>
    <w:p w:rsidR="006C6946" w:rsidRPr="003C1090" w:rsidRDefault="00270739" w:rsidP="006C6946">
      <w:pPr>
        <w:pStyle w:val="Default"/>
        <w:spacing w:after="81"/>
        <w:ind w:left="1440"/>
        <w:jc w:val="both"/>
        <w:rPr>
          <w:rFonts w:ascii="Times New Roman" w:hAnsi="Times New Roman" w:cs="Times New Roman"/>
          <w:color w:val="auto"/>
        </w:rPr>
      </w:pPr>
      <w:r w:rsidRPr="003C1090">
        <w:rPr>
          <w:rFonts w:ascii="Times New Roman" w:hAnsi="Times New Roman" w:cs="Times New Roman"/>
          <w:color w:val="auto"/>
        </w:rPr>
        <w:t xml:space="preserve">                </w:t>
      </w:r>
      <w:r w:rsidR="006C6946" w:rsidRPr="003C1090">
        <w:rPr>
          <w:rFonts w:ascii="Times New Roman" w:hAnsi="Times New Roman" w:cs="Times New Roman"/>
          <w:color w:val="auto"/>
        </w:rPr>
        <w:t xml:space="preserve"> Large Cup of &gt; 0.6</w:t>
      </w:r>
    </w:p>
    <w:p w:rsidR="006C6946" w:rsidRPr="003C1090" w:rsidRDefault="006C6946" w:rsidP="0057575F">
      <w:pPr>
        <w:pStyle w:val="Default"/>
        <w:numPr>
          <w:ilvl w:val="0"/>
          <w:numId w:val="3"/>
        </w:numPr>
        <w:spacing w:after="81"/>
        <w:jc w:val="both"/>
        <w:rPr>
          <w:rFonts w:ascii="Times New Roman" w:hAnsi="Times New Roman" w:cs="Times New Roman"/>
          <w:color w:val="auto"/>
        </w:rPr>
      </w:pPr>
      <w:r w:rsidRPr="003C1090">
        <w:rPr>
          <w:rFonts w:ascii="Times New Roman" w:hAnsi="Times New Roman" w:cs="Times New Roman"/>
          <w:b/>
          <w:color w:val="auto"/>
        </w:rPr>
        <w:t>Neuro Retinal Rim :</w:t>
      </w:r>
      <w:r w:rsidRPr="003C1090">
        <w:rPr>
          <w:rFonts w:ascii="Times New Roman" w:hAnsi="Times New Roman" w:cs="Times New Roman"/>
          <w:color w:val="auto"/>
        </w:rPr>
        <w:t xml:space="preserve"> Thinning of NRR</w:t>
      </w:r>
    </w:p>
    <w:p w:rsidR="006C6946" w:rsidRPr="003C1090" w:rsidRDefault="006C6946" w:rsidP="006C6946">
      <w:pPr>
        <w:pStyle w:val="Default"/>
        <w:spacing w:after="81"/>
        <w:ind w:left="1440"/>
        <w:jc w:val="both"/>
        <w:rPr>
          <w:rFonts w:ascii="Times New Roman" w:hAnsi="Times New Roman" w:cs="Times New Roman"/>
          <w:color w:val="auto"/>
        </w:rPr>
      </w:pPr>
      <w:r w:rsidRPr="003C1090">
        <w:rPr>
          <w:rFonts w:ascii="Times New Roman" w:hAnsi="Times New Roman" w:cs="Times New Roman"/>
          <w:color w:val="auto"/>
        </w:rPr>
        <w:t xml:space="preserve">     </w:t>
      </w:r>
      <w:r w:rsidR="003C1090">
        <w:rPr>
          <w:rFonts w:ascii="Times New Roman" w:hAnsi="Times New Roman" w:cs="Times New Roman"/>
          <w:color w:val="auto"/>
        </w:rPr>
        <w:t xml:space="preserve">                             </w:t>
      </w:r>
      <w:r w:rsidRPr="003C1090">
        <w:rPr>
          <w:rFonts w:ascii="Times New Roman" w:hAnsi="Times New Roman" w:cs="Times New Roman"/>
          <w:color w:val="auto"/>
        </w:rPr>
        <w:t xml:space="preserve">Notching </w:t>
      </w:r>
      <w:r w:rsidR="003C1090">
        <w:rPr>
          <w:rFonts w:ascii="Times New Roman" w:hAnsi="Times New Roman" w:cs="Times New Roman"/>
          <w:color w:val="auto"/>
        </w:rPr>
        <w:t xml:space="preserve">of NRR </w:t>
      </w:r>
      <w:r w:rsidRPr="003C1090">
        <w:rPr>
          <w:rFonts w:ascii="Times New Roman" w:hAnsi="Times New Roman" w:cs="Times New Roman"/>
          <w:color w:val="auto"/>
        </w:rPr>
        <w:t xml:space="preserve"> is pathognomic</w:t>
      </w:r>
    </w:p>
    <w:p w:rsidR="006C6946" w:rsidRPr="003C1090" w:rsidRDefault="006C6946" w:rsidP="0057575F">
      <w:pPr>
        <w:pStyle w:val="Default"/>
        <w:numPr>
          <w:ilvl w:val="0"/>
          <w:numId w:val="3"/>
        </w:numPr>
        <w:spacing w:after="81"/>
        <w:jc w:val="both"/>
        <w:rPr>
          <w:rFonts w:ascii="Times New Roman" w:hAnsi="Times New Roman" w:cs="Times New Roman"/>
          <w:color w:val="auto"/>
        </w:rPr>
      </w:pPr>
      <w:r w:rsidRPr="003C1090">
        <w:rPr>
          <w:rFonts w:ascii="Times New Roman" w:hAnsi="Times New Roman" w:cs="Times New Roman"/>
          <w:b/>
          <w:color w:val="auto"/>
        </w:rPr>
        <w:t>Laminar Dot Sign:</w:t>
      </w:r>
      <w:r w:rsidRPr="003C1090">
        <w:rPr>
          <w:rFonts w:ascii="Times New Roman" w:hAnsi="Times New Roman" w:cs="Times New Roman"/>
          <w:color w:val="auto"/>
        </w:rPr>
        <w:t xml:space="preserve"> Pores in lamina cribrosa are visible upto the disc margin</w:t>
      </w:r>
    </w:p>
    <w:p w:rsidR="006C6946" w:rsidRPr="003C1090" w:rsidRDefault="006C6946" w:rsidP="0057575F">
      <w:pPr>
        <w:pStyle w:val="Default"/>
        <w:numPr>
          <w:ilvl w:val="0"/>
          <w:numId w:val="3"/>
        </w:numPr>
        <w:spacing w:after="81"/>
        <w:jc w:val="both"/>
        <w:rPr>
          <w:rFonts w:ascii="Times New Roman" w:hAnsi="Times New Roman" w:cs="Times New Roman"/>
          <w:color w:val="auto"/>
        </w:rPr>
      </w:pPr>
      <w:r w:rsidRPr="003C1090">
        <w:rPr>
          <w:rFonts w:ascii="Times New Roman" w:hAnsi="Times New Roman" w:cs="Times New Roman"/>
          <w:b/>
          <w:color w:val="auto"/>
        </w:rPr>
        <w:t>Vascular Changes :</w:t>
      </w:r>
      <w:r w:rsidRPr="003C1090">
        <w:rPr>
          <w:rFonts w:ascii="Times New Roman" w:hAnsi="Times New Roman" w:cs="Times New Roman"/>
          <w:color w:val="auto"/>
        </w:rPr>
        <w:t xml:space="preserve"> </w:t>
      </w:r>
    </w:p>
    <w:p w:rsidR="006C6946" w:rsidRPr="003C1090" w:rsidRDefault="006C6946" w:rsidP="0057575F">
      <w:pPr>
        <w:pStyle w:val="Default"/>
        <w:numPr>
          <w:ilvl w:val="0"/>
          <w:numId w:val="4"/>
        </w:numPr>
        <w:spacing w:after="81"/>
        <w:jc w:val="both"/>
        <w:rPr>
          <w:rFonts w:ascii="Times New Roman" w:hAnsi="Times New Roman" w:cs="Times New Roman"/>
          <w:color w:val="auto"/>
        </w:rPr>
      </w:pPr>
      <w:r w:rsidRPr="003C1090">
        <w:rPr>
          <w:rFonts w:ascii="Times New Roman" w:hAnsi="Times New Roman" w:cs="Times New Roman"/>
          <w:b/>
          <w:color w:val="auto"/>
        </w:rPr>
        <w:t>Bayonetting Sign</w:t>
      </w:r>
      <w:r w:rsidRPr="003C1090">
        <w:rPr>
          <w:rFonts w:ascii="Times New Roman" w:hAnsi="Times New Roman" w:cs="Times New Roman"/>
          <w:color w:val="auto"/>
        </w:rPr>
        <w:t xml:space="preserve"> : Nasal shifting of retinal vessels which have the appearance of  being broken off at the margin</w:t>
      </w:r>
    </w:p>
    <w:p w:rsidR="006C6946" w:rsidRPr="003C1090" w:rsidRDefault="006C6946" w:rsidP="0057575F">
      <w:pPr>
        <w:pStyle w:val="Default"/>
        <w:numPr>
          <w:ilvl w:val="0"/>
          <w:numId w:val="4"/>
        </w:numPr>
        <w:spacing w:after="81"/>
        <w:jc w:val="both"/>
        <w:rPr>
          <w:rFonts w:ascii="Times New Roman" w:hAnsi="Times New Roman" w:cs="Times New Roman"/>
          <w:color w:val="auto"/>
        </w:rPr>
      </w:pPr>
      <w:r w:rsidRPr="003C1090">
        <w:rPr>
          <w:rFonts w:ascii="Times New Roman" w:hAnsi="Times New Roman" w:cs="Times New Roman"/>
          <w:b/>
          <w:color w:val="auto"/>
        </w:rPr>
        <w:t>Pulsations</w:t>
      </w:r>
      <w:r w:rsidRPr="003C1090">
        <w:rPr>
          <w:rFonts w:ascii="Times New Roman" w:hAnsi="Times New Roman" w:cs="Times New Roman"/>
          <w:color w:val="auto"/>
        </w:rPr>
        <w:t xml:space="preserve"> of the retinal arterioles at the disc margin are pathognomic</w:t>
      </w:r>
    </w:p>
    <w:p w:rsidR="006C6946" w:rsidRPr="003C1090" w:rsidRDefault="006C6946" w:rsidP="0057575F">
      <w:pPr>
        <w:pStyle w:val="Default"/>
        <w:numPr>
          <w:ilvl w:val="0"/>
          <w:numId w:val="4"/>
        </w:numPr>
        <w:spacing w:after="81"/>
        <w:jc w:val="both"/>
        <w:rPr>
          <w:rFonts w:ascii="Times New Roman" w:hAnsi="Times New Roman" w:cs="Times New Roman"/>
          <w:color w:val="auto"/>
        </w:rPr>
      </w:pPr>
      <w:r w:rsidRPr="003C1090">
        <w:rPr>
          <w:rFonts w:ascii="Times New Roman" w:hAnsi="Times New Roman" w:cs="Times New Roman"/>
          <w:b/>
          <w:color w:val="auto"/>
        </w:rPr>
        <w:t>Splinter haemorrhages</w:t>
      </w:r>
      <w:r w:rsidRPr="003C1090">
        <w:rPr>
          <w:rFonts w:ascii="Times New Roman" w:hAnsi="Times New Roman" w:cs="Times New Roman"/>
          <w:color w:val="auto"/>
        </w:rPr>
        <w:t xml:space="preserve"> on or near the disc margin</w:t>
      </w:r>
    </w:p>
    <w:p w:rsidR="006C6946" w:rsidRPr="003C1090" w:rsidRDefault="006C6946" w:rsidP="0057575F">
      <w:pPr>
        <w:pStyle w:val="Default"/>
        <w:numPr>
          <w:ilvl w:val="0"/>
          <w:numId w:val="3"/>
        </w:numPr>
        <w:spacing w:after="81"/>
        <w:jc w:val="both"/>
        <w:rPr>
          <w:rFonts w:ascii="Times New Roman" w:hAnsi="Times New Roman" w:cs="Times New Roman"/>
          <w:color w:val="auto"/>
        </w:rPr>
      </w:pPr>
      <w:r w:rsidRPr="003C1090">
        <w:rPr>
          <w:rFonts w:ascii="Times New Roman" w:hAnsi="Times New Roman" w:cs="Times New Roman"/>
          <w:b/>
          <w:color w:val="auto"/>
        </w:rPr>
        <w:t>Peripapillary Atrophy</w:t>
      </w:r>
    </w:p>
    <w:p w:rsidR="006C6946" w:rsidRPr="00270739" w:rsidRDefault="006C6946" w:rsidP="0057575F">
      <w:pPr>
        <w:pStyle w:val="Default"/>
        <w:numPr>
          <w:ilvl w:val="0"/>
          <w:numId w:val="3"/>
        </w:numPr>
        <w:spacing w:after="8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b/>
          <w:color w:val="auto"/>
          <w:sz w:val="23"/>
          <w:szCs w:val="23"/>
        </w:rPr>
        <w:lastRenderedPageBreak/>
        <w:t>Glaucomatous Optic Atrophy</w:t>
      </w:r>
      <w:r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 : In advanced disease, optic nerve head appears </w:t>
      </w:r>
      <w:r w:rsidR="003C1090">
        <w:rPr>
          <w:rFonts w:ascii="Times New Roman" w:hAnsi="Times New Roman" w:cs="Times New Roman"/>
          <w:color w:val="auto"/>
          <w:sz w:val="23"/>
          <w:szCs w:val="23"/>
        </w:rPr>
        <w:t xml:space="preserve">               </w:t>
      </w:r>
      <w:r w:rsidRPr="00270739">
        <w:rPr>
          <w:rFonts w:ascii="Times New Roman" w:hAnsi="Times New Roman" w:cs="Times New Roman"/>
          <w:color w:val="auto"/>
          <w:sz w:val="23"/>
          <w:szCs w:val="23"/>
        </w:rPr>
        <w:t>white and deeply excavated</w:t>
      </w:r>
    </w:p>
    <w:p w:rsidR="003C1090" w:rsidRPr="003C1090" w:rsidRDefault="003C1090" w:rsidP="003C1090">
      <w:pPr>
        <w:pStyle w:val="Default"/>
        <w:spacing w:after="81"/>
        <w:ind w:left="2160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3C1090" w:rsidRDefault="003C1090" w:rsidP="0057575F">
      <w:pPr>
        <w:pStyle w:val="Default"/>
        <w:numPr>
          <w:ilvl w:val="0"/>
          <w:numId w:val="3"/>
        </w:numPr>
        <w:spacing w:after="81"/>
        <w:jc w:val="both"/>
        <w:rPr>
          <w:rFonts w:ascii="Times New Roman" w:hAnsi="Times New Roman" w:cs="Times New Roman"/>
          <w:color w:val="auto"/>
        </w:rPr>
      </w:pPr>
      <w:r w:rsidRPr="003C1090">
        <w:rPr>
          <w:rFonts w:ascii="Times New Roman" w:hAnsi="Times New Roman" w:cs="Times New Roman"/>
          <w:b/>
          <w:color w:val="auto"/>
        </w:rPr>
        <w:t>Retinal Nerve Fibre Layer</w:t>
      </w:r>
      <w:r w:rsidRPr="003C1090">
        <w:rPr>
          <w:rFonts w:ascii="Times New Roman" w:hAnsi="Times New Roman" w:cs="Times New Roman"/>
          <w:color w:val="auto"/>
        </w:rPr>
        <w:t xml:space="preserve"> </w:t>
      </w:r>
      <w:r w:rsidRPr="003C1090">
        <w:rPr>
          <w:rFonts w:ascii="Times New Roman" w:hAnsi="Times New Roman" w:cs="Times New Roman"/>
          <w:b/>
          <w:color w:val="auto"/>
        </w:rPr>
        <w:t>Defect</w:t>
      </w:r>
      <w:r w:rsidRPr="003C1090">
        <w:rPr>
          <w:rFonts w:ascii="Times New Roman" w:hAnsi="Times New Roman" w:cs="Times New Roman"/>
          <w:color w:val="auto"/>
        </w:rPr>
        <w:t xml:space="preserve"> which may be seen with red free light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3C1090" w:rsidRDefault="003C1090" w:rsidP="003C1090">
      <w:pPr>
        <w:pStyle w:val="Default"/>
        <w:spacing w:after="81"/>
        <w:ind w:left="720"/>
        <w:jc w:val="both"/>
        <w:rPr>
          <w:rFonts w:ascii="Times New Roman" w:hAnsi="Times New Roman" w:cs="Times New Roman"/>
          <w:color w:val="auto"/>
        </w:rPr>
      </w:pPr>
    </w:p>
    <w:p w:rsidR="003C1090" w:rsidRDefault="003C1090" w:rsidP="0057575F">
      <w:pPr>
        <w:pStyle w:val="Default"/>
        <w:numPr>
          <w:ilvl w:val="0"/>
          <w:numId w:val="7"/>
        </w:numPr>
        <w:spacing w:after="81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3C1090">
        <w:rPr>
          <w:rFonts w:ascii="Times New Roman" w:hAnsi="Times New Roman" w:cs="Times New Roman"/>
          <w:b/>
          <w:color w:val="auto"/>
          <w:sz w:val="23"/>
          <w:szCs w:val="23"/>
        </w:rPr>
        <w:t>Documentation of ONH changes is of utmost importance</w:t>
      </w:r>
    </w:p>
    <w:p w:rsidR="003C1090" w:rsidRPr="003C1090" w:rsidRDefault="003C1090" w:rsidP="003C1090">
      <w:pPr>
        <w:pStyle w:val="Default"/>
        <w:spacing w:after="81"/>
        <w:ind w:left="720"/>
        <w:jc w:val="both"/>
        <w:rPr>
          <w:rFonts w:ascii="Times New Roman" w:hAnsi="Times New Roman" w:cs="Times New Roman"/>
          <w:color w:val="auto"/>
        </w:rPr>
      </w:pPr>
    </w:p>
    <w:p w:rsidR="003C1090" w:rsidRPr="00270739" w:rsidRDefault="003C1090" w:rsidP="003C1090">
      <w:pPr>
        <w:pStyle w:val="Default"/>
        <w:spacing w:after="8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C6946" w:rsidRPr="00270739" w:rsidRDefault="006C6946" w:rsidP="006C6946">
      <w:pPr>
        <w:pStyle w:val="Default"/>
        <w:spacing w:after="81"/>
        <w:ind w:left="1124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C6946" w:rsidRDefault="00B0319E" w:rsidP="006C6946">
      <w:pPr>
        <w:pStyle w:val="Default"/>
        <w:spacing w:after="81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            3.</w:t>
      </w:r>
      <w:r w:rsidR="002F60DF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>INVESTIGATIONS :</w:t>
      </w:r>
    </w:p>
    <w:p w:rsidR="00B0319E" w:rsidRPr="00270739" w:rsidRDefault="00B0319E" w:rsidP="006C6946">
      <w:pPr>
        <w:pStyle w:val="Default"/>
        <w:spacing w:after="81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C6946" w:rsidRPr="00270739" w:rsidRDefault="00B0319E" w:rsidP="002F60DF">
      <w:pPr>
        <w:pStyle w:val="Default"/>
        <w:spacing w:after="81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3.1 Applanation Tonometry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: </w:t>
      </w:r>
    </w:p>
    <w:p w:rsidR="006C6946" w:rsidRPr="00270739" w:rsidRDefault="006C6946" w:rsidP="0057575F">
      <w:pPr>
        <w:pStyle w:val="Default"/>
        <w:numPr>
          <w:ilvl w:val="0"/>
          <w:numId w:val="8"/>
        </w:numPr>
        <w:spacing w:after="81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IOP</w:t>
      </w:r>
      <w:r w:rsidR="00B0319E">
        <w:rPr>
          <w:rFonts w:ascii="Times New Roman" w:hAnsi="Times New Roman" w:cs="Times New Roman"/>
          <w:color w:val="auto"/>
          <w:sz w:val="23"/>
          <w:szCs w:val="23"/>
        </w:rPr>
        <w:t xml:space="preserve"> will</w:t>
      </w:r>
      <w:r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 be measured using Applanation Tonometry</w:t>
      </w:r>
    </w:p>
    <w:p w:rsidR="006C6946" w:rsidRPr="00270739" w:rsidRDefault="006C6946" w:rsidP="0057575F">
      <w:pPr>
        <w:pStyle w:val="Default"/>
        <w:numPr>
          <w:ilvl w:val="0"/>
          <w:numId w:val="8"/>
        </w:numPr>
        <w:spacing w:after="81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Elevated Intraocular pressur</w:t>
      </w:r>
      <w:r w:rsidR="00B0319E">
        <w:rPr>
          <w:rFonts w:ascii="Times New Roman" w:hAnsi="Times New Roman" w:cs="Times New Roman"/>
          <w:color w:val="auto"/>
          <w:sz w:val="23"/>
          <w:szCs w:val="23"/>
        </w:rPr>
        <w:t>e &gt; 22 mm Hg</w:t>
      </w:r>
      <w:r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 on two successive occasions</w:t>
      </w:r>
    </w:p>
    <w:p w:rsidR="006C6946" w:rsidRPr="00270739" w:rsidRDefault="006C6946" w:rsidP="0057575F">
      <w:pPr>
        <w:pStyle w:val="Default"/>
        <w:numPr>
          <w:ilvl w:val="0"/>
          <w:numId w:val="8"/>
        </w:numPr>
        <w:spacing w:after="81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Diurnal Variation Test is useful in detection of early cases</w:t>
      </w:r>
    </w:p>
    <w:p w:rsidR="006C6946" w:rsidRPr="00270739" w:rsidRDefault="006C6946" w:rsidP="004C2E16">
      <w:pPr>
        <w:pStyle w:val="Default"/>
        <w:spacing w:after="81"/>
        <w:ind w:left="1800"/>
        <w:rPr>
          <w:rFonts w:ascii="Times New Roman" w:hAnsi="Times New Roman" w:cs="Times New Roman"/>
          <w:color w:val="auto"/>
          <w:sz w:val="23"/>
          <w:szCs w:val="23"/>
        </w:rPr>
      </w:pPr>
    </w:p>
    <w:p w:rsidR="006C6946" w:rsidRPr="00270739" w:rsidRDefault="006C6946" w:rsidP="004C2E16">
      <w:pPr>
        <w:pStyle w:val="Default"/>
        <w:spacing w:after="81"/>
        <w:ind w:left="1080"/>
        <w:rPr>
          <w:rFonts w:ascii="Times New Roman" w:hAnsi="Times New Roman" w:cs="Times New Roman"/>
          <w:color w:val="auto"/>
          <w:sz w:val="23"/>
          <w:szCs w:val="23"/>
        </w:rPr>
      </w:pPr>
    </w:p>
    <w:p w:rsidR="006C6946" w:rsidRDefault="00B0319E" w:rsidP="0057575F">
      <w:pPr>
        <w:pStyle w:val="Default"/>
        <w:numPr>
          <w:ilvl w:val="1"/>
          <w:numId w:val="27"/>
        </w:numPr>
        <w:spacing w:after="81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Gonioscopy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:  </w:t>
      </w:r>
    </w:p>
    <w:p w:rsidR="0017301E" w:rsidRPr="00270739" w:rsidRDefault="0017301E" w:rsidP="0057575F">
      <w:pPr>
        <w:pStyle w:val="Default"/>
        <w:numPr>
          <w:ilvl w:val="0"/>
          <w:numId w:val="28"/>
        </w:numPr>
        <w:spacing w:after="8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Will be done in all the POAG suspects</w:t>
      </w:r>
    </w:p>
    <w:p w:rsidR="006C6946" w:rsidRPr="00270739" w:rsidRDefault="006C6946" w:rsidP="0057575F">
      <w:pPr>
        <w:pStyle w:val="Default"/>
        <w:numPr>
          <w:ilvl w:val="0"/>
          <w:numId w:val="9"/>
        </w:numPr>
        <w:spacing w:after="81"/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Reveals a wide open angle of anterior chamber</w:t>
      </w:r>
    </w:p>
    <w:p w:rsidR="006C6946" w:rsidRPr="00270739" w:rsidRDefault="006C6946" w:rsidP="0057575F">
      <w:pPr>
        <w:pStyle w:val="Default"/>
        <w:numPr>
          <w:ilvl w:val="0"/>
          <w:numId w:val="9"/>
        </w:numPr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Is pre-requisite for diagnosis of glaucoma to rule out secondary causes like angle closure, angle recession, pseudoexfoliation, pigment dispersion, peripheral anterior synechiae, new vessels, blood in schlemm’s canal and inflammatory precipitates</w:t>
      </w:r>
    </w:p>
    <w:p w:rsidR="006C6946" w:rsidRPr="00270739" w:rsidRDefault="006C6946" w:rsidP="0017301E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:rsidR="006C6946" w:rsidRPr="00270739" w:rsidRDefault="006C6946" w:rsidP="0017301E">
      <w:pPr>
        <w:pStyle w:val="Default"/>
        <w:ind w:left="36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</w:t>
      </w:r>
    </w:p>
    <w:p w:rsidR="006C6946" w:rsidRDefault="00B0319E" w:rsidP="00B0319E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             3.3</w:t>
      </w:r>
      <w:r w:rsidR="002F60DF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Visual Field Evaluation 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: </w:t>
      </w:r>
    </w:p>
    <w:p w:rsidR="00B0319E" w:rsidRDefault="00B0319E" w:rsidP="00B0319E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B0319E" w:rsidRDefault="00B0319E" w:rsidP="0057575F">
      <w:pPr>
        <w:pStyle w:val="Default"/>
        <w:numPr>
          <w:ilvl w:val="0"/>
          <w:numId w:val="10"/>
        </w:numPr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 w:rsidRPr="00B0319E">
        <w:rPr>
          <w:rFonts w:ascii="Times New Roman" w:hAnsi="Times New Roman" w:cs="Times New Roman"/>
          <w:color w:val="auto"/>
          <w:sz w:val="23"/>
          <w:szCs w:val="23"/>
        </w:rPr>
        <w:t xml:space="preserve">Will be done </w:t>
      </w:r>
      <w:r>
        <w:rPr>
          <w:rFonts w:ascii="Times New Roman" w:hAnsi="Times New Roman" w:cs="Times New Roman"/>
          <w:color w:val="auto"/>
          <w:sz w:val="23"/>
          <w:szCs w:val="23"/>
        </w:rPr>
        <w:t>in all the cases and evaluated according to the standard criteria</w:t>
      </w:r>
    </w:p>
    <w:p w:rsidR="00B0319E" w:rsidRPr="00270739" w:rsidRDefault="00B0319E" w:rsidP="0057575F">
      <w:pPr>
        <w:pStyle w:val="Default"/>
        <w:numPr>
          <w:ilvl w:val="0"/>
          <w:numId w:val="10"/>
        </w:numPr>
        <w:ind w:left="1440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Visual Field Analysis based on Andersons Criteria :</w:t>
      </w:r>
    </w:p>
    <w:p w:rsidR="00B0319E" w:rsidRPr="00270739" w:rsidRDefault="00B0319E" w:rsidP="0057575F">
      <w:pPr>
        <w:pStyle w:val="Default"/>
        <w:numPr>
          <w:ilvl w:val="0"/>
          <w:numId w:val="11"/>
        </w:numPr>
        <w:ind w:left="1800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3 non edge adjacent points in total or pattern deviation probability plot: </w:t>
      </w:r>
    </w:p>
    <w:p w:rsidR="00B0319E" w:rsidRPr="00270739" w:rsidRDefault="00B0319E" w:rsidP="0057575F">
      <w:pPr>
        <w:pStyle w:val="Default"/>
        <w:numPr>
          <w:ilvl w:val="0"/>
          <w:numId w:val="12"/>
        </w:numPr>
        <w:ind w:left="2520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2 points P&lt; 5%</w:t>
      </w:r>
    </w:p>
    <w:p w:rsidR="00B0319E" w:rsidRPr="00270739" w:rsidRDefault="00B0319E" w:rsidP="0057575F">
      <w:pPr>
        <w:pStyle w:val="Default"/>
        <w:numPr>
          <w:ilvl w:val="0"/>
          <w:numId w:val="12"/>
        </w:numPr>
        <w:ind w:left="2520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1 point P&lt; 1%</w:t>
      </w:r>
    </w:p>
    <w:p w:rsidR="00B0319E" w:rsidRPr="00270739" w:rsidRDefault="00B0319E" w:rsidP="0057575F">
      <w:pPr>
        <w:pStyle w:val="Default"/>
        <w:numPr>
          <w:ilvl w:val="0"/>
          <w:numId w:val="11"/>
        </w:numPr>
        <w:ind w:left="1800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PSD P&lt; 5%</w:t>
      </w:r>
    </w:p>
    <w:p w:rsidR="00B0319E" w:rsidRPr="00270739" w:rsidRDefault="00B0319E" w:rsidP="0057575F">
      <w:pPr>
        <w:pStyle w:val="Default"/>
        <w:numPr>
          <w:ilvl w:val="0"/>
          <w:numId w:val="11"/>
        </w:numPr>
        <w:ind w:left="1800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G.H.T - Abnormal</w:t>
      </w:r>
    </w:p>
    <w:p w:rsidR="0018202A" w:rsidRDefault="0018202A" w:rsidP="0018202A">
      <w:pPr>
        <w:pStyle w:val="Default"/>
        <w:tabs>
          <w:tab w:val="left" w:pos="2589"/>
        </w:tabs>
        <w:spacing w:after="34"/>
        <w:rPr>
          <w:rFonts w:ascii="Times New Roman" w:hAnsi="Times New Roman" w:cs="Times New Roman"/>
          <w:color w:val="auto"/>
          <w:sz w:val="23"/>
          <w:szCs w:val="23"/>
        </w:rPr>
      </w:pPr>
    </w:p>
    <w:p w:rsidR="00F90154" w:rsidRDefault="0018202A" w:rsidP="0057575F">
      <w:pPr>
        <w:pStyle w:val="Default"/>
        <w:numPr>
          <w:ilvl w:val="1"/>
          <w:numId w:val="13"/>
        </w:numPr>
        <w:tabs>
          <w:tab w:val="left" w:pos="2589"/>
        </w:tabs>
        <w:spacing w:after="34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Fundus Photograph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( Red Free): </w:t>
      </w:r>
    </w:p>
    <w:p w:rsidR="0018202A" w:rsidRPr="00270739" w:rsidRDefault="0018202A" w:rsidP="0018202A">
      <w:pPr>
        <w:pStyle w:val="Default"/>
        <w:tabs>
          <w:tab w:val="left" w:pos="2589"/>
        </w:tabs>
        <w:spacing w:after="34"/>
        <w:rPr>
          <w:rFonts w:ascii="Times New Roman" w:hAnsi="Times New Roman" w:cs="Times New Roman"/>
          <w:color w:val="auto"/>
          <w:sz w:val="23"/>
          <w:szCs w:val="23"/>
        </w:rPr>
      </w:pPr>
    </w:p>
    <w:p w:rsidR="006C6946" w:rsidRPr="00270739" w:rsidRDefault="006C6946" w:rsidP="0057575F">
      <w:pPr>
        <w:pStyle w:val="Default"/>
        <w:numPr>
          <w:ilvl w:val="0"/>
          <w:numId w:val="14"/>
        </w:numPr>
        <w:spacing w:after="34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Aids in documentation of optic nerve head at</w:t>
      </w:r>
      <w:r w:rsidR="00F90154"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 baseline and follow up visits</w:t>
      </w:r>
    </w:p>
    <w:p w:rsidR="006C6946" w:rsidRPr="00270739" w:rsidRDefault="006C6946" w:rsidP="006C6946">
      <w:pPr>
        <w:pStyle w:val="Default"/>
        <w:spacing w:after="17"/>
        <w:rPr>
          <w:rFonts w:ascii="Times New Roman" w:hAnsi="Times New Roman" w:cs="Times New Roman"/>
          <w:color w:val="auto"/>
          <w:sz w:val="23"/>
          <w:szCs w:val="23"/>
        </w:rPr>
      </w:pPr>
    </w:p>
    <w:p w:rsidR="006C6946" w:rsidRDefault="0018202A" w:rsidP="0057575F">
      <w:pPr>
        <w:pStyle w:val="Default"/>
        <w:numPr>
          <w:ilvl w:val="1"/>
          <w:numId w:val="13"/>
        </w:numPr>
        <w:spacing w:after="17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Pachymetry/Central Corneal Thickness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[CCT]: </w:t>
      </w:r>
    </w:p>
    <w:p w:rsidR="0018202A" w:rsidRPr="00270739" w:rsidRDefault="0018202A" w:rsidP="0018202A">
      <w:pPr>
        <w:pStyle w:val="Default"/>
        <w:spacing w:after="17"/>
        <w:ind w:left="1215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F90154" w:rsidRPr="00270739" w:rsidRDefault="006C6946" w:rsidP="0057575F">
      <w:pPr>
        <w:pStyle w:val="Default"/>
        <w:numPr>
          <w:ilvl w:val="0"/>
          <w:numId w:val="15"/>
        </w:numPr>
        <w:spacing w:after="17"/>
        <w:ind w:left="1575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sz w:val="23"/>
          <w:szCs w:val="23"/>
        </w:rPr>
        <w:t xml:space="preserve">Thicker CCT overestimates IOP readings </w:t>
      </w:r>
      <w:r w:rsidR="00F90154" w:rsidRPr="00270739">
        <w:rPr>
          <w:rFonts w:ascii="Times New Roman" w:hAnsi="Times New Roman" w:cs="Times New Roman"/>
          <w:sz w:val="23"/>
          <w:szCs w:val="23"/>
        </w:rPr>
        <w:t xml:space="preserve">and thinner CCT underestimates </w:t>
      </w:r>
    </w:p>
    <w:p w:rsidR="00F90154" w:rsidRPr="00270739" w:rsidRDefault="006C6946" w:rsidP="0057575F">
      <w:pPr>
        <w:pStyle w:val="Default"/>
        <w:numPr>
          <w:ilvl w:val="0"/>
          <w:numId w:val="15"/>
        </w:numPr>
        <w:spacing w:after="17"/>
        <w:ind w:left="1575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sz w:val="23"/>
          <w:szCs w:val="23"/>
        </w:rPr>
        <w:t>There is no general</w:t>
      </w:r>
      <w:r w:rsidR="00F90154" w:rsidRPr="00270739">
        <w:rPr>
          <w:rFonts w:ascii="Times New Roman" w:hAnsi="Times New Roman" w:cs="Times New Roman"/>
          <w:sz w:val="23"/>
          <w:szCs w:val="23"/>
        </w:rPr>
        <w:t xml:space="preserve">ly accepted correction formula </w:t>
      </w:r>
    </w:p>
    <w:p w:rsidR="006C6946" w:rsidRPr="00B0319E" w:rsidRDefault="006C6946" w:rsidP="0057575F">
      <w:pPr>
        <w:pStyle w:val="Default"/>
        <w:numPr>
          <w:ilvl w:val="0"/>
          <w:numId w:val="15"/>
        </w:numPr>
        <w:spacing w:after="17"/>
        <w:ind w:left="1575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sz w:val="23"/>
          <w:szCs w:val="23"/>
        </w:rPr>
        <w:lastRenderedPageBreak/>
        <w:t xml:space="preserve">Thinner CCT is independent risk factor for conversion of ocular hypertensive to POAG as </w:t>
      </w:r>
      <w:r w:rsidR="003C7137">
        <w:rPr>
          <w:rFonts w:ascii="Times New Roman" w:hAnsi="Times New Roman" w:cs="Times New Roman"/>
          <w:sz w:val="23"/>
          <w:szCs w:val="23"/>
        </w:rPr>
        <w:t>proven in Ocular Hypertension</w:t>
      </w:r>
      <w:r w:rsidRPr="00270739">
        <w:rPr>
          <w:rFonts w:ascii="Times New Roman" w:hAnsi="Times New Roman" w:cs="Times New Roman"/>
          <w:sz w:val="23"/>
          <w:szCs w:val="23"/>
        </w:rPr>
        <w:t xml:space="preserve"> Treatment St</w:t>
      </w:r>
      <w:r w:rsidR="0018202A">
        <w:rPr>
          <w:rFonts w:ascii="Times New Roman" w:hAnsi="Times New Roman" w:cs="Times New Roman"/>
          <w:color w:val="auto"/>
          <w:sz w:val="23"/>
          <w:szCs w:val="23"/>
        </w:rPr>
        <w:t>udy</w:t>
      </w:r>
    </w:p>
    <w:p w:rsidR="006C6946" w:rsidRPr="00270739" w:rsidRDefault="006C6946" w:rsidP="004C2E16">
      <w:pPr>
        <w:pStyle w:val="Default"/>
        <w:ind w:left="1575"/>
        <w:rPr>
          <w:rFonts w:ascii="Times New Roman" w:hAnsi="Times New Roman" w:cs="Times New Roman"/>
          <w:color w:val="auto"/>
          <w:sz w:val="23"/>
          <w:szCs w:val="23"/>
        </w:rPr>
      </w:pPr>
    </w:p>
    <w:p w:rsidR="0018202A" w:rsidRDefault="0018202A" w:rsidP="004C2E16">
      <w:pPr>
        <w:pStyle w:val="Default"/>
        <w:ind w:left="505"/>
        <w:rPr>
          <w:rFonts w:ascii="Times New Roman" w:hAnsi="Times New Roman" w:cs="Times New Roman"/>
          <w:color w:val="auto"/>
          <w:sz w:val="23"/>
          <w:szCs w:val="23"/>
        </w:rPr>
      </w:pPr>
    </w:p>
    <w:p w:rsidR="005A206B" w:rsidRDefault="004C2E16" w:rsidP="0057575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Diagnosis of POAG will be</w:t>
      </w:r>
      <w:r w:rsidR="005A206B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based on the above mentioned examination and investigations:</w:t>
      </w:r>
    </w:p>
    <w:p w:rsidR="0018202A" w:rsidRPr="00270739" w:rsidRDefault="0018202A" w:rsidP="0018202A">
      <w:pPr>
        <w:pStyle w:val="Default"/>
        <w:ind w:left="720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5A206B" w:rsidRPr="00270739" w:rsidRDefault="005A206B" w:rsidP="0057575F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Optic Nerve Head changes as described above</w:t>
      </w:r>
    </w:p>
    <w:p w:rsidR="005A206B" w:rsidRPr="00270739" w:rsidRDefault="005A206B" w:rsidP="0057575F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Visual Field Analys</w:t>
      </w:r>
      <w:r w:rsidR="00B779B4">
        <w:rPr>
          <w:rFonts w:ascii="Times New Roman" w:hAnsi="Times New Roman" w:cs="Times New Roman"/>
          <w:color w:val="auto"/>
          <w:sz w:val="23"/>
          <w:szCs w:val="23"/>
        </w:rPr>
        <w:t xml:space="preserve">is based on Andersons Criteria </w:t>
      </w:r>
    </w:p>
    <w:p w:rsidR="005A206B" w:rsidRDefault="005A206B" w:rsidP="0057575F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Correlate IOP with CCT</w:t>
      </w:r>
    </w:p>
    <w:p w:rsidR="00B779B4" w:rsidRPr="00270739" w:rsidRDefault="00B779B4" w:rsidP="00B779B4">
      <w:pPr>
        <w:pStyle w:val="Default"/>
        <w:ind w:left="1080"/>
        <w:rPr>
          <w:rFonts w:ascii="Times New Roman" w:hAnsi="Times New Roman" w:cs="Times New Roman"/>
          <w:color w:val="auto"/>
          <w:sz w:val="23"/>
          <w:szCs w:val="23"/>
        </w:rPr>
      </w:pPr>
    </w:p>
    <w:p w:rsidR="005A206B" w:rsidRPr="00270739" w:rsidRDefault="005A206B" w:rsidP="0057575F">
      <w:pPr>
        <w:pStyle w:val="Default"/>
        <w:numPr>
          <w:ilvl w:val="0"/>
          <w:numId w:val="26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If IOP &lt;21mmHg</w:t>
      </w:r>
      <w:r w:rsidR="00B779B4">
        <w:rPr>
          <w:rFonts w:ascii="Times New Roman" w:hAnsi="Times New Roman" w:cs="Times New Roman"/>
          <w:color w:val="auto"/>
          <w:sz w:val="23"/>
          <w:szCs w:val="23"/>
        </w:rPr>
        <w:t xml:space="preserve"> , with ONH changes ,with or without VF changes,</w:t>
      </w:r>
      <w:r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 and DVT is negative, diagnosis of Normal Tension Glaucoma is made</w:t>
      </w:r>
    </w:p>
    <w:p w:rsidR="005A206B" w:rsidRPr="00270739" w:rsidRDefault="005A206B" w:rsidP="0057575F">
      <w:pPr>
        <w:pStyle w:val="Default"/>
        <w:numPr>
          <w:ilvl w:val="0"/>
          <w:numId w:val="26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If IOP &gt; 21mmHg ,</w:t>
      </w:r>
      <w:r w:rsidR="00B779B4">
        <w:rPr>
          <w:rFonts w:ascii="Times New Roman" w:hAnsi="Times New Roman" w:cs="Times New Roman"/>
          <w:color w:val="auto"/>
          <w:sz w:val="23"/>
          <w:szCs w:val="23"/>
        </w:rPr>
        <w:t>with ONH and VF changes,</w:t>
      </w:r>
      <w:r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 diagnosis of Open Angle Glaucoma is made</w:t>
      </w:r>
    </w:p>
    <w:p w:rsidR="005A206B" w:rsidRPr="00270739" w:rsidRDefault="005A206B" w:rsidP="0018202A">
      <w:pPr>
        <w:pStyle w:val="Default"/>
        <w:ind w:left="360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C6946" w:rsidRDefault="0018202A" w:rsidP="006C6946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  </w:t>
      </w:r>
      <w:r w:rsidR="00F5262F">
        <w:rPr>
          <w:rFonts w:ascii="Times New Roman" w:hAnsi="Times New Roman" w:cs="Times New Roman"/>
          <w:b/>
          <w:color w:val="auto"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4.</w:t>
      </w:r>
      <w:r w:rsidR="002F60DF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>TREATMENT :</w:t>
      </w:r>
    </w:p>
    <w:p w:rsidR="0018202A" w:rsidRPr="00270739" w:rsidRDefault="0018202A" w:rsidP="006C6946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C6946" w:rsidRDefault="0018202A" w:rsidP="006C6946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      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Management Goals: </w:t>
      </w:r>
    </w:p>
    <w:p w:rsidR="00F5262F" w:rsidRPr="00270739" w:rsidRDefault="00F5262F" w:rsidP="006C6946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C6946" w:rsidRPr="00270739" w:rsidRDefault="006C6946" w:rsidP="0057575F">
      <w:pPr>
        <w:pStyle w:val="Default"/>
        <w:numPr>
          <w:ilvl w:val="0"/>
          <w:numId w:val="16"/>
        </w:numPr>
        <w:spacing w:after="78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Stable ONH and RNFL status </w:t>
      </w:r>
    </w:p>
    <w:p w:rsidR="006C6946" w:rsidRPr="00270739" w:rsidRDefault="006C6946" w:rsidP="0057575F">
      <w:pPr>
        <w:pStyle w:val="Default"/>
        <w:numPr>
          <w:ilvl w:val="0"/>
          <w:numId w:val="16"/>
        </w:numPr>
        <w:spacing w:after="78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Controlled IOP </w:t>
      </w:r>
    </w:p>
    <w:p w:rsidR="006C6946" w:rsidRPr="00270739" w:rsidRDefault="006C6946" w:rsidP="0057575F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Stable visual fields </w:t>
      </w:r>
    </w:p>
    <w:p w:rsidR="006C6946" w:rsidRPr="00270739" w:rsidRDefault="006C6946" w:rsidP="006C694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C6946" w:rsidRDefault="00830B94" w:rsidP="006C6946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     4.1 </w:t>
      </w:r>
      <w:r w:rsidR="006C6946" w:rsidRPr="00270739">
        <w:rPr>
          <w:rFonts w:ascii="Times New Roman" w:hAnsi="Times New Roman" w:cs="Times New Roman"/>
          <w:b/>
          <w:color w:val="auto"/>
          <w:sz w:val="23"/>
          <w:szCs w:val="23"/>
        </w:rPr>
        <w:t xml:space="preserve">MEDICAL MANAGEMENT : </w:t>
      </w:r>
    </w:p>
    <w:p w:rsidR="00830B94" w:rsidRPr="00270739" w:rsidRDefault="00830B94" w:rsidP="006C6946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     </w:t>
      </w:r>
    </w:p>
    <w:p w:rsidR="006C6946" w:rsidRDefault="006C6946" w:rsidP="0057575F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Most appropriate medication with greatest chance of reaching target IOP, with good sa</w:t>
      </w:r>
      <w:r w:rsidR="00830B94">
        <w:rPr>
          <w:rFonts w:ascii="Times New Roman" w:hAnsi="Times New Roman" w:cs="Times New Roman"/>
          <w:color w:val="auto"/>
          <w:sz w:val="23"/>
          <w:szCs w:val="23"/>
        </w:rPr>
        <w:t>fety profile, convenient dosing will</w:t>
      </w:r>
      <w:r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 be chosen </w:t>
      </w:r>
    </w:p>
    <w:p w:rsidR="00862DAC" w:rsidRDefault="00862DAC" w:rsidP="0057575F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Timolol 0.5% drops twice a day</w:t>
      </w:r>
    </w:p>
    <w:p w:rsidR="00862DAC" w:rsidRDefault="00862DAC" w:rsidP="0057575F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Bimatoprost 0.03% drops HS</w:t>
      </w:r>
    </w:p>
    <w:p w:rsidR="00862DAC" w:rsidRDefault="00862DAC" w:rsidP="0057575F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Dorzolamide 2% drops twice a day</w:t>
      </w:r>
    </w:p>
    <w:p w:rsidR="00862DAC" w:rsidRPr="00270739" w:rsidRDefault="00862DAC" w:rsidP="0057575F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Brimonidine 0.2% drops twice a day</w:t>
      </w:r>
    </w:p>
    <w:p w:rsidR="006C6946" w:rsidRPr="00270739" w:rsidRDefault="006C6946" w:rsidP="006C694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C6946" w:rsidRDefault="00830B94" w:rsidP="006C694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  4.2.</w:t>
      </w:r>
      <w:r w:rsidR="006C6946" w:rsidRPr="00270739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SURGICAL MANAGEMENT :</w:t>
      </w:r>
      <w:r w:rsidR="006C6946"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830B94" w:rsidRPr="00270739" w:rsidRDefault="00830B94" w:rsidP="006C694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C6946" w:rsidRPr="00270739" w:rsidRDefault="006C6946" w:rsidP="0057575F">
      <w:pPr>
        <w:pStyle w:val="Default"/>
        <w:numPr>
          <w:ilvl w:val="0"/>
          <w:numId w:val="18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Target IOP not achieved with maximal medical therapy </w:t>
      </w:r>
    </w:p>
    <w:p w:rsidR="006C6946" w:rsidRPr="00270739" w:rsidRDefault="006C6946" w:rsidP="0057575F">
      <w:pPr>
        <w:pStyle w:val="Default"/>
        <w:numPr>
          <w:ilvl w:val="0"/>
          <w:numId w:val="18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Contraindication to medical therapy exists</w:t>
      </w:r>
    </w:p>
    <w:p w:rsidR="006C6946" w:rsidRDefault="006C6946" w:rsidP="0057575F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Poor compliance</w:t>
      </w:r>
      <w:r w:rsidR="0018202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30B9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830B94" w:rsidRDefault="00830B94" w:rsidP="0057575F">
      <w:pPr>
        <w:pStyle w:val="Default"/>
        <w:numPr>
          <w:ilvl w:val="0"/>
          <w:numId w:val="18"/>
        </w:numPr>
        <w:spacing w:after="219"/>
        <w:rPr>
          <w:rFonts w:ascii="Times New Roman" w:hAnsi="Times New Roman" w:cs="Times New Roman"/>
          <w:color w:val="auto"/>
          <w:sz w:val="23"/>
          <w:szCs w:val="23"/>
        </w:rPr>
      </w:pPr>
      <w:r w:rsidRPr="00830B94">
        <w:rPr>
          <w:rFonts w:ascii="Times New Roman" w:hAnsi="Times New Roman" w:cs="Times New Roman"/>
          <w:color w:val="auto"/>
          <w:sz w:val="23"/>
          <w:szCs w:val="23"/>
        </w:rPr>
        <w:t>Will be preferred in the patients from far flung areas and in those who cannot afford medical therapy and frequent follow up visits</w:t>
      </w:r>
    </w:p>
    <w:p w:rsidR="00830B94" w:rsidRPr="00830B94" w:rsidRDefault="006C6946" w:rsidP="0057575F">
      <w:pPr>
        <w:pStyle w:val="Default"/>
        <w:numPr>
          <w:ilvl w:val="0"/>
          <w:numId w:val="18"/>
        </w:numPr>
        <w:spacing w:after="219"/>
        <w:rPr>
          <w:rFonts w:ascii="Times New Roman" w:hAnsi="Times New Roman" w:cs="Times New Roman"/>
          <w:color w:val="auto"/>
          <w:sz w:val="23"/>
          <w:szCs w:val="23"/>
        </w:rPr>
      </w:pPr>
      <w:r w:rsidRPr="00830B94">
        <w:rPr>
          <w:rFonts w:ascii="Times New Roman" w:hAnsi="Times New Roman" w:cs="Times New Roman"/>
          <w:color w:val="auto"/>
          <w:sz w:val="23"/>
          <w:szCs w:val="23"/>
        </w:rPr>
        <w:t>Has an edge over medical therapy in advanced glaucoma</w:t>
      </w:r>
    </w:p>
    <w:p w:rsidR="006C6946" w:rsidRPr="00270739" w:rsidRDefault="006C6946" w:rsidP="0057575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b/>
          <w:color w:val="auto"/>
          <w:sz w:val="23"/>
          <w:szCs w:val="23"/>
        </w:rPr>
        <w:t>Surgical options</w:t>
      </w:r>
      <w:r w:rsidRPr="00270739">
        <w:rPr>
          <w:rFonts w:ascii="Times New Roman" w:hAnsi="Times New Roman" w:cs="Times New Roman"/>
          <w:color w:val="auto"/>
          <w:sz w:val="23"/>
          <w:szCs w:val="23"/>
        </w:rPr>
        <w:t>:</w:t>
      </w:r>
    </w:p>
    <w:p w:rsidR="006C6946" w:rsidRPr="00270739" w:rsidRDefault="006C6946" w:rsidP="0057575F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 xml:space="preserve">Trabeculectomy </w:t>
      </w:r>
    </w:p>
    <w:p w:rsidR="006C6946" w:rsidRPr="00270739" w:rsidRDefault="006C6946" w:rsidP="0057575F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270739">
        <w:rPr>
          <w:rFonts w:ascii="Times New Roman" w:hAnsi="Times New Roman" w:cs="Times New Roman"/>
          <w:color w:val="auto"/>
          <w:sz w:val="23"/>
          <w:szCs w:val="23"/>
        </w:rPr>
        <w:t>Combined glaucoma and cataract surgery</w:t>
      </w:r>
    </w:p>
    <w:p w:rsidR="006C6946" w:rsidRPr="00F5262F" w:rsidRDefault="00AD22E9" w:rsidP="0057575F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  <w:color w:val="auto"/>
        </w:rPr>
      </w:pPr>
      <w:r w:rsidRPr="00270739">
        <w:rPr>
          <w:rFonts w:ascii="Times New Roman" w:hAnsi="Times New Roman" w:cs="Times New Roman"/>
          <w:sz w:val="23"/>
          <w:szCs w:val="23"/>
        </w:rPr>
        <w:t>Diode Cyclophotocoagulation for end stage glaucoma</w:t>
      </w:r>
    </w:p>
    <w:p w:rsidR="00F5262F" w:rsidRPr="00270739" w:rsidRDefault="00F5262F" w:rsidP="00F5262F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6C6946" w:rsidRPr="00270739" w:rsidRDefault="006C6946" w:rsidP="006C6946">
      <w:pPr>
        <w:pStyle w:val="Default"/>
        <w:rPr>
          <w:rFonts w:ascii="Times New Roman" w:hAnsi="Times New Roman" w:cs="Times New Roman"/>
          <w:color w:val="auto"/>
        </w:rPr>
      </w:pPr>
    </w:p>
    <w:p w:rsidR="005A4557" w:rsidRDefault="00F5262F" w:rsidP="005A4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5A4557" w:rsidRPr="005A4557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</w:t>
      </w:r>
      <w:r w:rsidR="00F90154" w:rsidRPr="00270739">
        <w:rPr>
          <w:rFonts w:ascii="Times New Roman" w:hAnsi="Times New Roman" w:cs="Times New Roman"/>
          <w:b/>
        </w:rPr>
        <w:t xml:space="preserve">FOLLOW UP </w:t>
      </w:r>
      <w:r w:rsidR="005A4557">
        <w:rPr>
          <w:rFonts w:ascii="Times New Roman" w:hAnsi="Times New Roman" w:cs="Times New Roman"/>
          <w:b/>
        </w:rPr>
        <w:t>;</w:t>
      </w:r>
    </w:p>
    <w:p w:rsidR="005A4557" w:rsidRPr="005A4557" w:rsidRDefault="005A4557" w:rsidP="0057575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ONH</w:t>
      </w:r>
      <w:r w:rsidRPr="005A4557">
        <w:rPr>
          <w:rFonts w:ascii="Times New Roman" w:hAnsi="Times New Roman" w:cs="Times New Roman"/>
          <w:b/>
        </w:rPr>
        <w:t xml:space="preserve"> changes shoul</w:t>
      </w:r>
      <w:r w:rsidRPr="005A4557">
        <w:rPr>
          <w:b/>
        </w:rPr>
        <w:t xml:space="preserve">d be documented on every visit   </w:t>
      </w:r>
    </w:p>
    <w:p w:rsidR="00F942F0" w:rsidRPr="00862DAC" w:rsidRDefault="00F90154" w:rsidP="0057575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862DAC">
        <w:rPr>
          <w:rFonts w:ascii="Times New Roman" w:hAnsi="Times New Roman" w:cs="Times New Roman"/>
          <w:b/>
        </w:rPr>
        <w:lastRenderedPageBreak/>
        <w:t>Target IOP achieved :</w:t>
      </w:r>
    </w:p>
    <w:p w:rsidR="00F942F0" w:rsidRDefault="00F942F0" w:rsidP="00F942F0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5A4557" w:rsidRPr="00F942F0" w:rsidRDefault="00AD04EE" w:rsidP="00F942F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F942F0">
        <w:rPr>
          <w:rFonts w:ascii="Times New Roman" w:hAnsi="Times New Roman" w:cs="Times New Roman"/>
          <w:b/>
        </w:rPr>
        <w:t xml:space="preserve"> </w:t>
      </w:r>
      <w:r w:rsidR="0066187F" w:rsidRPr="00F942F0">
        <w:rPr>
          <w:rFonts w:ascii="Times New Roman" w:hAnsi="Times New Roman" w:cs="Times New Roman"/>
          <w:b/>
        </w:rPr>
        <w:t>MILD</w:t>
      </w:r>
      <w:r w:rsidR="005A4557" w:rsidRPr="00F942F0">
        <w:rPr>
          <w:rFonts w:ascii="Times New Roman" w:hAnsi="Times New Roman" w:cs="Times New Roman"/>
          <w:b/>
        </w:rPr>
        <w:t xml:space="preserve"> [</w:t>
      </w:r>
      <w:r w:rsidR="005A4557" w:rsidRPr="00F942F0">
        <w:rPr>
          <w:rFonts w:ascii="Times New Roman" w:hAnsi="Times New Roman" w:cs="Times New Roman"/>
        </w:rPr>
        <w:t xml:space="preserve">ONH changes but Normal Visual Fields] : </w:t>
      </w:r>
    </w:p>
    <w:p w:rsidR="005A4557" w:rsidRPr="005A4557" w:rsidRDefault="0066187F" w:rsidP="0057575F">
      <w:pPr>
        <w:pStyle w:val="ListParagraph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b/>
        </w:rPr>
      </w:pPr>
      <w:r w:rsidRPr="005A4557">
        <w:rPr>
          <w:rFonts w:ascii="Times New Roman" w:hAnsi="Times New Roman" w:cs="Times New Roman"/>
        </w:rPr>
        <w:t>Follow up every</w:t>
      </w:r>
      <w:r w:rsidR="00AD04EE">
        <w:rPr>
          <w:rFonts w:ascii="Times New Roman" w:hAnsi="Times New Roman" w:cs="Times New Roman"/>
        </w:rPr>
        <w:t xml:space="preserve"> </w:t>
      </w:r>
      <w:r w:rsidRPr="005A4557">
        <w:rPr>
          <w:rFonts w:ascii="Times New Roman" w:hAnsi="Times New Roman" w:cs="Times New Roman"/>
        </w:rPr>
        <w:t xml:space="preserve">6months </w:t>
      </w:r>
    </w:p>
    <w:p w:rsidR="00F90154" w:rsidRPr="005A4557" w:rsidRDefault="00AD04EE" w:rsidP="0057575F">
      <w:pPr>
        <w:pStyle w:val="ListParagraph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VF</w:t>
      </w:r>
      <w:r w:rsidR="0066187F" w:rsidRPr="005A4557">
        <w:rPr>
          <w:rFonts w:ascii="Times New Roman" w:hAnsi="Times New Roman" w:cs="Times New Roman"/>
        </w:rPr>
        <w:t xml:space="preserve"> every 12 months </w:t>
      </w:r>
    </w:p>
    <w:p w:rsidR="0066187F" w:rsidRPr="00270739" w:rsidRDefault="0066187F" w:rsidP="005A4557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AD04EE" w:rsidRDefault="00AD04EE" w:rsidP="00AD04EE">
      <w:pPr>
        <w:rPr>
          <w:rFonts w:ascii="Times New Roman" w:hAnsi="Times New Roman" w:cs="Times New Roman"/>
          <w:b/>
        </w:rPr>
      </w:pPr>
    </w:p>
    <w:p w:rsidR="00AD04EE" w:rsidRPr="00AD04EE" w:rsidRDefault="00AD04EE" w:rsidP="00AD04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66187F" w:rsidRPr="00AD04EE">
        <w:rPr>
          <w:rFonts w:ascii="Times New Roman" w:hAnsi="Times New Roman" w:cs="Times New Roman"/>
          <w:b/>
        </w:rPr>
        <w:t>MODERATE</w:t>
      </w:r>
      <w:r>
        <w:rPr>
          <w:rFonts w:ascii="Times New Roman" w:hAnsi="Times New Roman" w:cs="Times New Roman"/>
          <w:b/>
        </w:rPr>
        <w:t xml:space="preserve"> </w:t>
      </w:r>
      <w:r w:rsidRPr="00AD04EE">
        <w:rPr>
          <w:rFonts w:ascii="Times New Roman" w:hAnsi="Times New Roman" w:cs="Times New Roman"/>
        </w:rPr>
        <w:t>[ONH Changes with</w:t>
      </w:r>
      <w:r>
        <w:rPr>
          <w:rFonts w:ascii="Times New Roman" w:hAnsi="Times New Roman" w:cs="Times New Roman"/>
        </w:rPr>
        <w:t xml:space="preserve"> </w:t>
      </w:r>
      <w:r w:rsidRPr="00AD04EE">
        <w:rPr>
          <w:rFonts w:ascii="Times New Roman" w:hAnsi="Times New Roman" w:cs="Times New Roman"/>
        </w:rPr>
        <w:t>VFD in 1 he</w:t>
      </w:r>
      <w:r>
        <w:rPr>
          <w:rFonts w:ascii="Times New Roman" w:hAnsi="Times New Roman" w:cs="Times New Roman"/>
        </w:rPr>
        <w:t>mifield and not within 5</w:t>
      </w:r>
      <w:r w:rsidRPr="00AD04EE">
        <w:rPr>
          <w:rFonts w:ascii="Times New Roman" w:hAnsi="Times New Roman" w:cs="Times New Roman"/>
          <w:vertAlign w:val="superscript"/>
        </w:rPr>
        <w:t>0</w:t>
      </w:r>
      <w:r w:rsidRPr="00AD0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Pr="00AD04EE">
        <w:rPr>
          <w:rFonts w:ascii="Times New Roman" w:hAnsi="Times New Roman" w:cs="Times New Roman"/>
        </w:rPr>
        <w:t>fixation]</w:t>
      </w:r>
      <w:r>
        <w:rPr>
          <w:rFonts w:ascii="Times New Roman" w:hAnsi="Times New Roman" w:cs="Times New Roman"/>
        </w:rPr>
        <w:t xml:space="preserve"> :</w:t>
      </w:r>
    </w:p>
    <w:p w:rsidR="00AD04EE" w:rsidRPr="00AD04EE" w:rsidRDefault="00AD04EE" w:rsidP="0057575F">
      <w:pPr>
        <w:pStyle w:val="ListParagraph"/>
        <w:numPr>
          <w:ilvl w:val="0"/>
          <w:numId w:val="22"/>
        </w:numPr>
        <w:ind w:left="25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Follow up every </w:t>
      </w:r>
      <w:r w:rsidR="0066187F" w:rsidRPr="00AD04EE">
        <w:rPr>
          <w:rFonts w:ascii="Times New Roman" w:hAnsi="Times New Roman" w:cs="Times New Roman"/>
        </w:rPr>
        <w:t xml:space="preserve">6 months </w:t>
      </w:r>
    </w:p>
    <w:p w:rsidR="0066187F" w:rsidRPr="00AD04EE" w:rsidRDefault="00AD04EE" w:rsidP="0057575F">
      <w:pPr>
        <w:pStyle w:val="ListParagraph"/>
        <w:numPr>
          <w:ilvl w:val="0"/>
          <w:numId w:val="22"/>
        </w:numPr>
        <w:ind w:left="25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VF</w:t>
      </w:r>
      <w:r w:rsidR="0066187F" w:rsidRPr="00AD04EE">
        <w:rPr>
          <w:rFonts w:ascii="Times New Roman" w:hAnsi="Times New Roman" w:cs="Times New Roman"/>
        </w:rPr>
        <w:t xml:space="preserve"> every 12 months</w:t>
      </w:r>
    </w:p>
    <w:p w:rsidR="0066187F" w:rsidRPr="00270739" w:rsidRDefault="0066187F" w:rsidP="00AD04EE">
      <w:pPr>
        <w:pStyle w:val="ListParagraph"/>
        <w:ind w:left="422"/>
        <w:rPr>
          <w:rFonts w:ascii="Times New Roman" w:hAnsi="Times New Roman" w:cs="Times New Roman"/>
        </w:rPr>
      </w:pPr>
    </w:p>
    <w:p w:rsidR="00AD04EE" w:rsidRDefault="00AD04EE" w:rsidP="00AD04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66187F" w:rsidRPr="00270739">
        <w:rPr>
          <w:rFonts w:ascii="Times New Roman" w:hAnsi="Times New Roman" w:cs="Times New Roman"/>
          <w:b/>
        </w:rPr>
        <w:t>SEVERE</w:t>
      </w:r>
      <w:r>
        <w:rPr>
          <w:rFonts w:ascii="Times New Roman" w:hAnsi="Times New Roman" w:cs="Times New Roman"/>
          <w:b/>
        </w:rPr>
        <w:t xml:space="preserve"> </w:t>
      </w:r>
      <w:r w:rsidRPr="00AD04EE">
        <w:rPr>
          <w:rFonts w:ascii="Times New Roman" w:hAnsi="Times New Roman" w:cs="Times New Roman"/>
        </w:rPr>
        <w:t>[ONH Changes with</w:t>
      </w:r>
      <w:r>
        <w:rPr>
          <w:rFonts w:ascii="Times New Roman" w:hAnsi="Times New Roman" w:cs="Times New Roman"/>
        </w:rPr>
        <w:t xml:space="preserve"> VFD in both</w:t>
      </w:r>
      <w:r w:rsidRPr="00AD04EE">
        <w:rPr>
          <w:rFonts w:ascii="Times New Roman" w:hAnsi="Times New Roman" w:cs="Times New Roman"/>
        </w:rPr>
        <w:t xml:space="preserve"> he</w:t>
      </w:r>
      <w:r>
        <w:rPr>
          <w:rFonts w:ascii="Times New Roman" w:hAnsi="Times New Roman" w:cs="Times New Roman"/>
        </w:rPr>
        <w:t>mifields and  within 5</w:t>
      </w:r>
      <w:r w:rsidRPr="00AD04EE">
        <w:rPr>
          <w:rFonts w:ascii="Times New Roman" w:hAnsi="Times New Roman" w:cs="Times New Roman"/>
          <w:vertAlign w:val="superscript"/>
        </w:rPr>
        <w:t>0</w:t>
      </w:r>
      <w:r w:rsidRPr="00AD0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Pr="00AD04EE">
        <w:rPr>
          <w:rFonts w:ascii="Times New Roman" w:hAnsi="Times New Roman" w:cs="Times New Roman"/>
        </w:rPr>
        <w:t>fixation]</w:t>
      </w:r>
      <w:r>
        <w:rPr>
          <w:rFonts w:ascii="Times New Roman" w:hAnsi="Times New Roman" w:cs="Times New Roman"/>
        </w:rPr>
        <w:t xml:space="preserve"> :</w:t>
      </w:r>
    </w:p>
    <w:p w:rsidR="0066187F" w:rsidRPr="00AD04EE" w:rsidRDefault="00AD04EE" w:rsidP="0057575F">
      <w:pPr>
        <w:pStyle w:val="ListParagraph"/>
        <w:numPr>
          <w:ilvl w:val="0"/>
          <w:numId w:val="23"/>
        </w:numPr>
        <w:spacing w:line="240" w:lineRule="auto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up every 3</w:t>
      </w:r>
      <w:r w:rsidR="0066187F" w:rsidRPr="00AD04EE">
        <w:rPr>
          <w:rFonts w:ascii="Times New Roman" w:hAnsi="Times New Roman" w:cs="Times New Roman"/>
        </w:rPr>
        <w:t xml:space="preserve"> months </w:t>
      </w:r>
    </w:p>
    <w:p w:rsidR="0066187F" w:rsidRPr="00AD04EE" w:rsidRDefault="00AD04EE" w:rsidP="0057575F">
      <w:pPr>
        <w:pStyle w:val="ListParagraph"/>
        <w:numPr>
          <w:ilvl w:val="0"/>
          <w:numId w:val="23"/>
        </w:numPr>
        <w:ind w:left="2520"/>
        <w:rPr>
          <w:rFonts w:ascii="Times New Roman" w:hAnsi="Times New Roman" w:cs="Times New Roman"/>
        </w:rPr>
      </w:pPr>
      <w:r w:rsidRPr="00AD04EE">
        <w:rPr>
          <w:rFonts w:ascii="Times New Roman" w:hAnsi="Times New Roman" w:cs="Times New Roman"/>
        </w:rPr>
        <w:t>VF</w:t>
      </w:r>
      <w:r w:rsidR="0066187F" w:rsidRPr="00AD04EE">
        <w:rPr>
          <w:rFonts w:ascii="Times New Roman" w:hAnsi="Times New Roman" w:cs="Times New Roman"/>
        </w:rPr>
        <w:t xml:space="preserve"> every 6 months</w:t>
      </w:r>
    </w:p>
    <w:p w:rsidR="0066187F" w:rsidRPr="00270739" w:rsidRDefault="0066187F" w:rsidP="00AD04EE">
      <w:pPr>
        <w:pStyle w:val="ListParagraph"/>
        <w:ind w:left="0"/>
        <w:rPr>
          <w:rFonts w:ascii="Times New Roman" w:hAnsi="Times New Roman" w:cs="Times New Roman"/>
        </w:rPr>
      </w:pPr>
    </w:p>
    <w:p w:rsidR="0066187F" w:rsidRPr="00270739" w:rsidRDefault="0066187F" w:rsidP="0066187F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66187F" w:rsidRPr="00862DAC" w:rsidRDefault="0066187F" w:rsidP="0057575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862DAC">
        <w:rPr>
          <w:rFonts w:ascii="Times New Roman" w:hAnsi="Times New Roman" w:cs="Times New Roman"/>
          <w:b/>
        </w:rPr>
        <w:t>Target IOP not achieved :</w:t>
      </w:r>
      <w:r w:rsidRPr="00862DAC">
        <w:rPr>
          <w:rFonts w:ascii="Times New Roman" w:hAnsi="Times New Roman" w:cs="Times New Roman"/>
        </w:rPr>
        <w:t xml:space="preserve"> </w:t>
      </w:r>
    </w:p>
    <w:p w:rsidR="0066187F" w:rsidRPr="00270739" w:rsidRDefault="004C2E16" w:rsidP="005757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We will a</w:t>
      </w:r>
      <w:r w:rsidR="0066187F" w:rsidRPr="00270739">
        <w:rPr>
          <w:rFonts w:ascii="Times New Roman" w:hAnsi="Times New Roman" w:cs="Times New Roman"/>
        </w:rPr>
        <w:t xml:space="preserve">dd or substitute second line medication </w:t>
      </w:r>
    </w:p>
    <w:p w:rsidR="0066187F" w:rsidRPr="00270739" w:rsidRDefault="004C2E16" w:rsidP="005757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T</w:t>
      </w:r>
      <w:r w:rsidR="0066187F" w:rsidRPr="00270739">
        <w:rPr>
          <w:rFonts w:ascii="Times New Roman" w:hAnsi="Times New Roman" w:cs="Times New Roman"/>
        </w:rPr>
        <w:t>arget IOP</w:t>
      </w:r>
      <w:r>
        <w:rPr>
          <w:rFonts w:ascii="Times New Roman" w:hAnsi="Times New Roman" w:cs="Times New Roman"/>
        </w:rPr>
        <w:t xml:space="preserve"> will be reassessed</w:t>
      </w:r>
      <w:r w:rsidR="0066187F" w:rsidRPr="00270739">
        <w:rPr>
          <w:rFonts w:ascii="Times New Roman" w:hAnsi="Times New Roman" w:cs="Times New Roman"/>
        </w:rPr>
        <w:t xml:space="preserve"> </w:t>
      </w:r>
    </w:p>
    <w:p w:rsidR="0066187F" w:rsidRPr="00270739" w:rsidRDefault="0066187F" w:rsidP="005757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70739">
        <w:rPr>
          <w:rFonts w:ascii="Times New Roman" w:hAnsi="Times New Roman" w:cs="Times New Roman"/>
        </w:rPr>
        <w:t xml:space="preserve">Surgical treatment when Target not achieved </w:t>
      </w:r>
    </w:p>
    <w:p w:rsidR="00F90154" w:rsidRPr="00270739" w:rsidRDefault="004C2E16" w:rsidP="005757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ONH evaluation will</w:t>
      </w:r>
      <w:r w:rsidR="0066187F" w:rsidRPr="00270739">
        <w:rPr>
          <w:rFonts w:ascii="Times New Roman" w:hAnsi="Times New Roman" w:cs="Times New Roman"/>
        </w:rPr>
        <w:t xml:space="preserve"> be done </w:t>
      </w:r>
      <w:r>
        <w:rPr>
          <w:rFonts w:ascii="Times New Roman" w:hAnsi="Times New Roman" w:cs="Times New Roman"/>
        </w:rPr>
        <w:t xml:space="preserve">in </w:t>
      </w:r>
      <w:r w:rsidR="0066187F" w:rsidRPr="00270739">
        <w:rPr>
          <w:rFonts w:ascii="Times New Roman" w:hAnsi="Times New Roman" w:cs="Times New Roman"/>
        </w:rPr>
        <w:t>every visit</w:t>
      </w:r>
    </w:p>
    <w:p w:rsidR="007835AE" w:rsidRPr="00F90154" w:rsidRDefault="007835AE" w:rsidP="005A4557"/>
    <w:sectPr w:rsidR="007835AE" w:rsidRPr="00F90154" w:rsidSect="00783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7F" w:rsidRDefault="00344C7F" w:rsidP="0018202A">
      <w:pPr>
        <w:spacing w:after="0" w:line="240" w:lineRule="auto"/>
      </w:pPr>
      <w:r>
        <w:separator/>
      </w:r>
    </w:p>
  </w:endnote>
  <w:endnote w:type="continuationSeparator" w:id="1">
    <w:p w:rsidR="00344C7F" w:rsidRDefault="00344C7F" w:rsidP="0018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7F" w:rsidRDefault="00344C7F" w:rsidP="0018202A">
      <w:pPr>
        <w:spacing w:after="0" w:line="240" w:lineRule="auto"/>
      </w:pPr>
      <w:r>
        <w:separator/>
      </w:r>
    </w:p>
  </w:footnote>
  <w:footnote w:type="continuationSeparator" w:id="1">
    <w:p w:rsidR="00344C7F" w:rsidRDefault="00344C7F" w:rsidP="0018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C6C"/>
    <w:multiLevelType w:val="hybridMultilevel"/>
    <w:tmpl w:val="3D6A959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CFE"/>
    <w:multiLevelType w:val="hybridMultilevel"/>
    <w:tmpl w:val="6E6A3402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3472A"/>
    <w:multiLevelType w:val="hybridMultilevel"/>
    <w:tmpl w:val="B40CD8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46B0"/>
    <w:multiLevelType w:val="hybridMultilevel"/>
    <w:tmpl w:val="0A54B31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7230"/>
    <w:multiLevelType w:val="hybridMultilevel"/>
    <w:tmpl w:val="FD08DE88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67E66"/>
    <w:multiLevelType w:val="multilevel"/>
    <w:tmpl w:val="DE422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6">
    <w:nsid w:val="26705D8D"/>
    <w:multiLevelType w:val="hybridMultilevel"/>
    <w:tmpl w:val="61EC27D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E25EA"/>
    <w:multiLevelType w:val="hybridMultilevel"/>
    <w:tmpl w:val="6FF8E06C"/>
    <w:lvl w:ilvl="0" w:tplc="40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05910E9"/>
    <w:multiLevelType w:val="hybridMultilevel"/>
    <w:tmpl w:val="E78C8B2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5C434C"/>
    <w:multiLevelType w:val="hybridMultilevel"/>
    <w:tmpl w:val="525AA8E4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7B64D1"/>
    <w:multiLevelType w:val="hybridMultilevel"/>
    <w:tmpl w:val="C0C4941A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DA4BB1"/>
    <w:multiLevelType w:val="hybridMultilevel"/>
    <w:tmpl w:val="F95CFA1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24B63"/>
    <w:multiLevelType w:val="hybridMultilevel"/>
    <w:tmpl w:val="363893DC"/>
    <w:lvl w:ilvl="0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DBB7319"/>
    <w:multiLevelType w:val="hybridMultilevel"/>
    <w:tmpl w:val="B34E4AF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503CF"/>
    <w:multiLevelType w:val="hybridMultilevel"/>
    <w:tmpl w:val="99C6B9A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662C9A"/>
    <w:multiLevelType w:val="hybridMultilevel"/>
    <w:tmpl w:val="B54E24EE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D75D91"/>
    <w:multiLevelType w:val="multilevel"/>
    <w:tmpl w:val="B4C47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61E3428"/>
    <w:multiLevelType w:val="hybridMultilevel"/>
    <w:tmpl w:val="2604EED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64635"/>
    <w:multiLevelType w:val="hybridMultilevel"/>
    <w:tmpl w:val="2168D8D8"/>
    <w:lvl w:ilvl="0" w:tplc="400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9">
    <w:nsid w:val="4F885917"/>
    <w:multiLevelType w:val="hybridMultilevel"/>
    <w:tmpl w:val="6A1887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438B8"/>
    <w:multiLevelType w:val="hybridMultilevel"/>
    <w:tmpl w:val="0BF4E4EE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460751"/>
    <w:multiLevelType w:val="hybridMultilevel"/>
    <w:tmpl w:val="A9F8FB04"/>
    <w:lvl w:ilvl="0" w:tplc="400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BF50EED"/>
    <w:multiLevelType w:val="hybridMultilevel"/>
    <w:tmpl w:val="AE2203E4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4506CC"/>
    <w:multiLevelType w:val="hybridMultilevel"/>
    <w:tmpl w:val="C63C896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30F94"/>
    <w:multiLevelType w:val="hybridMultilevel"/>
    <w:tmpl w:val="28B05890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A021093"/>
    <w:multiLevelType w:val="hybridMultilevel"/>
    <w:tmpl w:val="8A7409A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DC18D3"/>
    <w:multiLevelType w:val="hybridMultilevel"/>
    <w:tmpl w:val="213678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A1FD7"/>
    <w:multiLevelType w:val="hybridMultilevel"/>
    <w:tmpl w:val="D9A2D6C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24"/>
  </w:num>
  <w:num w:numId="5">
    <w:abstractNumId w:val="2"/>
  </w:num>
  <w:num w:numId="6">
    <w:abstractNumId w:val="27"/>
  </w:num>
  <w:num w:numId="7">
    <w:abstractNumId w:val="15"/>
  </w:num>
  <w:num w:numId="8">
    <w:abstractNumId w:val="23"/>
  </w:num>
  <w:num w:numId="9">
    <w:abstractNumId w:val="22"/>
  </w:num>
  <w:num w:numId="10">
    <w:abstractNumId w:val="20"/>
  </w:num>
  <w:num w:numId="11">
    <w:abstractNumId w:val="13"/>
  </w:num>
  <w:num w:numId="12">
    <w:abstractNumId w:val="9"/>
  </w:num>
  <w:num w:numId="13">
    <w:abstractNumId w:val="5"/>
  </w:num>
  <w:num w:numId="14">
    <w:abstractNumId w:val="21"/>
  </w:num>
  <w:num w:numId="15">
    <w:abstractNumId w:val="7"/>
  </w:num>
  <w:num w:numId="16">
    <w:abstractNumId w:val="6"/>
  </w:num>
  <w:num w:numId="17">
    <w:abstractNumId w:val="11"/>
  </w:num>
  <w:num w:numId="18">
    <w:abstractNumId w:val="3"/>
  </w:num>
  <w:num w:numId="19">
    <w:abstractNumId w:val="0"/>
  </w:num>
  <w:num w:numId="20">
    <w:abstractNumId w:val="10"/>
  </w:num>
  <w:num w:numId="21">
    <w:abstractNumId w:val="17"/>
  </w:num>
  <w:num w:numId="22">
    <w:abstractNumId w:val="18"/>
  </w:num>
  <w:num w:numId="23">
    <w:abstractNumId w:val="12"/>
  </w:num>
  <w:num w:numId="24">
    <w:abstractNumId w:val="26"/>
  </w:num>
  <w:num w:numId="25">
    <w:abstractNumId w:val="4"/>
  </w:num>
  <w:num w:numId="26">
    <w:abstractNumId w:val="14"/>
  </w:num>
  <w:num w:numId="27">
    <w:abstractNumId w:val="16"/>
  </w:num>
  <w:num w:numId="28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946"/>
    <w:rsid w:val="0017301E"/>
    <w:rsid w:val="0018202A"/>
    <w:rsid w:val="00270739"/>
    <w:rsid w:val="002F60DF"/>
    <w:rsid w:val="00344C7F"/>
    <w:rsid w:val="003C1090"/>
    <w:rsid w:val="003C7137"/>
    <w:rsid w:val="003D2082"/>
    <w:rsid w:val="004C2E16"/>
    <w:rsid w:val="0057575F"/>
    <w:rsid w:val="005A206B"/>
    <w:rsid w:val="005A4557"/>
    <w:rsid w:val="00660CB7"/>
    <w:rsid w:val="0066187F"/>
    <w:rsid w:val="006C6946"/>
    <w:rsid w:val="007835AE"/>
    <w:rsid w:val="0078376B"/>
    <w:rsid w:val="007B7EF2"/>
    <w:rsid w:val="00830B94"/>
    <w:rsid w:val="008331CF"/>
    <w:rsid w:val="00853C5D"/>
    <w:rsid w:val="00862DAC"/>
    <w:rsid w:val="00A473DB"/>
    <w:rsid w:val="00A645BE"/>
    <w:rsid w:val="00AD04EE"/>
    <w:rsid w:val="00AD178A"/>
    <w:rsid w:val="00AD22E9"/>
    <w:rsid w:val="00B0319E"/>
    <w:rsid w:val="00B779B4"/>
    <w:rsid w:val="00BB4495"/>
    <w:rsid w:val="00DA3D69"/>
    <w:rsid w:val="00F5262F"/>
    <w:rsid w:val="00F90154"/>
    <w:rsid w:val="00F9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9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02A"/>
  </w:style>
  <w:style w:type="paragraph" w:styleId="Footer">
    <w:name w:val="footer"/>
    <w:basedOn w:val="Normal"/>
    <w:link w:val="FooterChar"/>
    <w:uiPriority w:val="99"/>
    <w:semiHidden/>
    <w:unhideWhenUsed/>
    <w:rsid w:val="0018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2015-06-04T14:21:00Z</dcterms:created>
  <dcterms:modified xsi:type="dcterms:W3CDTF">2015-10-13T05:21:00Z</dcterms:modified>
</cp:coreProperties>
</file>