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96" w:rsidRDefault="006972A6" w:rsidP="000E6596">
      <w:pPr>
        <w:rPr>
          <w:b/>
          <w:sz w:val="32"/>
          <w:szCs w:val="32"/>
        </w:rPr>
      </w:pPr>
      <w:r w:rsidRPr="006972A6">
        <w:rPr>
          <w:b/>
          <w:sz w:val="32"/>
          <w:szCs w:val="32"/>
        </w:rPr>
        <w:t xml:space="preserve">       </w:t>
      </w:r>
      <w:r w:rsidR="00F55920">
        <w:rPr>
          <w:b/>
          <w:sz w:val="32"/>
          <w:szCs w:val="32"/>
        </w:rPr>
        <w:t xml:space="preserve">      STANDARD OPERATING PROCEDURE (</w:t>
      </w:r>
      <w:r w:rsidR="0047666E">
        <w:rPr>
          <w:b/>
          <w:sz w:val="32"/>
          <w:szCs w:val="32"/>
        </w:rPr>
        <w:t>ANTERIOR UVEITIS</w:t>
      </w:r>
      <w:r w:rsidR="00F55920">
        <w:rPr>
          <w:b/>
          <w:sz w:val="32"/>
          <w:szCs w:val="32"/>
        </w:rPr>
        <w:t>)</w:t>
      </w:r>
    </w:p>
    <w:p w:rsidR="00266E25" w:rsidRDefault="00266E25" w:rsidP="000E6596">
      <w:pPr>
        <w:rPr>
          <w:b/>
          <w:sz w:val="32"/>
          <w:szCs w:val="32"/>
        </w:rPr>
      </w:pPr>
    </w:p>
    <w:p w:rsidR="000E6596" w:rsidRDefault="00266E25" w:rsidP="00F66F0B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 w:rsidRPr="00266E25">
        <w:rPr>
          <w:b/>
          <w:sz w:val="28"/>
          <w:szCs w:val="28"/>
        </w:rPr>
        <w:t>HISTORY</w:t>
      </w:r>
    </w:p>
    <w:p w:rsidR="00266E25" w:rsidRPr="00266E25" w:rsidRDefault="00266E25" w:rsidP="00266E25">
      <w:pPr>
        <w:pStyle w:val="ListParagraph"/>
        <w:rPr>
          <w:b/>
          <w:sz w:val="28"/>
          <w:szCs w:val="28"/>
        </w:rPr>
      </w:pPr>
    </w:p>
    <w:p w:rsidR="007213B0" w:rsidRPr="00266E25" w:rsidRDefault="0047666E" w:rsidP="00266E2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7666E">
        <w:rPr>
          <w:b/>
          <w:sz w:val="28"/>
          <w:szCs w:val="28"/>
        </w:rPr>
        <w:t>Following points pertaining to the presenting complaints will be obtained</w:t>
      </w:r>
    </w:p>
    <w:p w:rsidR="007213B0" w:rsidRDefault="007213B0" w:rsidP="00F66F0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Redness </w:t>
      </w:r>
    </w:p>
    <w:p w:rsidR="007213B0" w:rsidRDefault="007213B0" w:rsidP="00F66F0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Pain</w:t>
      </w:r>
    </w:p>
    <w:p w:rsidR="007213B0" w:rsidRDefault="007213B0" w:rsidP="00F66F0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Photophobia</w:t>
      </w:r>
    </w:p>
    <w:p w:rsidR="007213B0" w:rsidRDefault="00765901" w:rsidP="00F66F0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Watering</w:t>
      </w:r>
    </w:p>
    <w:p w:rsidR="00765901" w:rsidRDefault="00765901" w:rsidP="00F66F0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Visual disturbances in the form of </w:t>
      </w:r>
    </w:p>
    <w:p w:rsidR="00765901" w:rsidRDefault="00765901" w:rsidP="00F66F0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Blurring of vision</w:t>
      </w:r>
    </w:p>
    <w:p w:rsidR="00765901" w:rsidRDefault="00765901" w:rsidP="00F66F0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Scotomas</w:t>
      </w:r>
    </w:p>
    <w:p w:rsidR="00765901" w:rsidRDefault="00765901" w:rsidP="00F66F0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Floaters</w:t>
      </w:r>
    </w:p>
    <w:p w:rsidR="00765901" w:rsidRDefault="00765901" w:rsidP="00F66F0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Onset</w:t>
      </w:r>
    </w:p>
    <w:p w:rsidR="00765901" w:rsidRDefault="00765901" w:rsidP="00F66F0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Sudden </w:t>
      </w:r>
    </w:p>
    <w:p w:rsidR="00765901" w:rsidRDefault="00765901" w:rsidP="00F66F0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Insidious</w:t>
      </w:r>
    </w:p>
    <w:p w:rsidR="00765901" w:rsidRDefault="00765901" w:rsidP="00F66F0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Duration </w:t>
      </w:r>
    </w:p>
    <w:p w:rsidR="00765901" w:rsidRDefault="00765901" w:rsidP="00F66F0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Limited ( &lt; or equal to three months duration )</w:t>
      </w:r>
    </w:p>
    <w:p w:rsidR="00765901" w:rsidRDefault="00765901" w:rsidP="00F66F0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Persistent ( &gt; three months duration )</w:t>
      </w:r>
    </w:p>
    <w:p w:rsidR="00266E25" w:rsidRPr="00266E25" w:rsidRDefault="00266E25" w:rsidP="00266E25">
      <w:pPr>
        <w:ind w:left="2109"/>
        <w:rPr>
          <w:sz w:val="28"/>
          <w:szCs w:val="28"/>
        </w:rPr>
      </w:pPr>
      <w:r w:rsidRPr="00266E25">
        <w:rPr>
          <w:sz w:val="28"/>
          <w:szCs w:val="28"/>
        </w:rPr>
        <w:t xml:space="preserve">Based on </w:t>
      </w:r>
      <w:r>
        <w:rPr>
          <w:sz w:val="28"/>
          <w:szCs w:val="28"/>
        </w:rPr>
        <w:t>above the disease will be classified as</w:t>
      </w:r>
    </w:p>
    <w:p w:rsidR="00041CD9" w:rsidRPr="00266E25" w:rsidRDefault="00266E25" w:rsidP="00266E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BD57C8" w:rsidRPr="00266E25">
        <w:rPr>
          <w:sz w:val="28"/>
          <w:szCs w:val="28"/>
        </w:rPr>
        <w:t>Acute</w:t>
      </w:r>
      <w:r w:rsidR="00041CD9" w:rsidRPr="00266E25">
        <w:rPr>
          <w:sz w:val="28"/>
          <w:szCs w:val="28"/>
        </w:rPr>
        <w:t xml:space="preserve">      </w:t>
      </w:r>
      <w:r w:rsidR="001D2146" w:rsidRPr="00266E25">
        <w:rPr>
          <w:sz w:val="28"/>
          <w:szCs w:val="28"/>
        </w:rPr>
        <w:t xml:space="preserve"> </w:t>
      </w:r>
      <w:r w:rsidR="00BD57C8" w:rsidRPr="00266E25">
        <w:rPr>
          <w:sz w:val="28"/>
          <w:szCs w:val="28"/>
        </w:rPr>
        <w:t xml:space="preserve"> (Episode characterized by sudden onset and limited </w:t>
      </w:r>
      <w:r w:rsidR="00041CD9" w:rsidRPr="00266E25">
        <w:rPr>
          <w:sz w:val="28"/>
          <w:szCs w:val="28"/>
        </w:rPr>
        <w:t xml:space="preserve">  </w:t>
      </w:r>
    </w:p>
    <w:p w:rsidR="00BD57C8" w:rsidRPr="00BD57C8" w:rsidRDefault="00041CD9" w:rsidP="00BD57C8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proofErr w:type="gramStart"/>
      <w:r w:rsidR="00BD57C8" w:rsidRPr="00BD57C8">
        <w:rPr>
          <w:sz w:val="28"/>
          <w:szCs w:val="28"/>
        </w:rPr>
        <w:t>duration</w:t>
      </w:r>
      <w:proofErr w:type="gramEnd"/>
      <w:r w:rsidR="00BD57C8">
        <w:rPr>
          <w:sz w:val="28"/>
          <w:szCs w:val="28"/>
        </w:rPr>
        <w:t>)</w:t>
      </w:r>
    </w:p>
    <w:p w:rsidR="00BD57C8" w:rsidRDefault="00BD57C8" w:rsidP="00BD57C8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Recurrent (</w:t>
      </w:r>
      <w:r w:rsidRPr="00BD57C8">
        <w:rPr>
          <w:sz w:val="28"/>
          <w:szCs w:val="28"/>
        </w:rPr>
        <w:t>Repeated episodes sep</w:t>
      </w:r>
      <w:r>
        <w:rPr>
          <w:sz w:val="28"/>
          <w:szCs w:val="28"/>
        </w:rPr>
        <w:t xml:space="preserve">arated by periods of inactivity     </w:t>
      </w:r>
    </w:p>
    <w:p w:rsidR="00BD57C8" w:rsidRDefault="00BD57C8" w:rsidP="00BD57C8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>without</w:t>
      </w:r>
      <w:proofErr w:type="gramEnd"/>
      <w:r>
        <w:rPr>
          <w:sz w:val="28"/>
          <w:szCs w:val="28"/>
        </w:rPr>
        <w:t xml:space="preserve"> treatment &gt; 3 month’s</w:t>
      </w:r>
      <w:r w:rsidRPr="00BD57C8">
        <w:rPr>
          <w:sz w:val="28"/>
          <w:szCs w:val="28"/>
        </w:rPr>
        <w:t xml:space="preserve"> duration</w:t>
      </w:r>
      <w:r>
        <w:rPr>
          <w:sz w:val="28"/>
          <w:szCs w:val="28"/>
        </w:rPr>
        <w:t>)</w:t>
      </w:r>
    </w:p>
    <w:p w:rsidR="00BD57C8" w:rsidRPr="00BD57C8" w:rsidRDefault="00BD57C8" w:rsidP="00BD57C8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Chronic</w:t>
      </w:r>
      <w:r w:rsidR="00041CD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(</w:t>
      </w:r>
      <w:r w:rsidRPr="00BD57C8">
        <w:rPr>
          <w:sz w:val="28"/>
          <w:szCs w:val="28"/>
        </w:rPr>
        <w:t>Persistent uveitis with relapse in &lt;3 months after</w:t>
      </w:r>
    </w:p>
    <w:p w:rsidR="00765901" w:rsidRPr="00765901" w:rsidRDefault="00BD57C8" w:rsidP="00BD57C8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41CD9">
        <w:rPr>
          <w:sz w:val="28"/>
          <w:szCs w:val="28"/>
        </w:rPr>
        <w:t xml:space="preserve">     </w:t>
      </w:r>
      <w:proofErr w:type="gramStart"/>
      <w:r w:rsidR="00266E25">
        <w:rPr>
          <w:sz w:val="28"/>
          <w:szCs w:val="28"/>
        </w:rPr>
        <w:t>d</w:t>
      </w:r>
      <w:r w:rsidRPr="00BD57C8">
        <w:rPr>
          <w:sz w:val="28"/>
          <w:szCs w:val="28"/>
        </w:rPr>
        <w:t>iscontinuing</w:t>
      </w:r>
      <w:proofErr w:type="gramEnd"/>
      <w:r w:rsidRPr="00BD57C8">
        <w:rPr>
          <w:sz w:val="28"/>
          <w:szCs w:val="28"/>
        </w:rPr>
        <w:t xml:space="preserve"> treatment</w:t>
      </w:r>
      <w:r>
        <w:rPr>
          <w:sz w:val="28"/>
          <w:szCs w:val="28"/>
        </w:rPr>
        <w:t>)</w:t>
      </w:r>
    </w:p>
    <w:p w:rsidR="00BD57C8" w:rsidRPr="00BD57C8" w:rsidRDefault="00BD57C8" w:rsidP="00F66F0B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28"/>
          <w:szCs w:val="28"/>
        </w:rPr>
        <w:t xml:space="preserve">Associated symptoms: Fever, cough, joint pains, skin rashes, burning   </w:t>
      </w:r>
    </w:p>
    <w:p w:rsidR="006972A6" w:rsidRDefault="00BD57C8" w:rsidP="00BD57C8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66E25">
        <w:rPr>
          <w:sz w:val="28"/>
          <w:szCs w:val="28"/>
        </w:rPr>
        <w:t xml:space="preserve">                               </w:t>
      </w:r>
      <w:proofErr w:type="gramStart"/>
      <w:r w:rsidR="00266E25">
        <w:rPr>
          <w:sz w:val="28"/>
          <w:szCs w:val="28"/>
        </w:rPr>
        <w:t>m</w:t>
      </w:r>
      <w:r>
        <w:rPr>
          <w:sz w:val="28"/>
          <w:szCs w:val="28"/>
        </w:rPr>
        <w:t>icturition</w:t>
      </w:r>
      <w:proofErr w:type="gramEnd"/>
      <w:r>
        <w:rPr>
          <w:sz w:val="28"/>
          <w:szCs w:val="28"/>
        </w:rPr>
        <w:t>, aphthous ulcers</w:t>
      </w:r>
    </w:p>
    <w:p w:rsidR="00266E25" w:rsidRDefault="00266E25" w:rsidP="00BD57C8">
      <w:pPr>
        <w:pStyle w:val="ListParagraph"/>
        <w:ind w:left="1440"/>
        <w:rPr>
          <w:sz w:val="28"/>
          <w:szCs w:val="28"/>
        </w:rPr>
      </w:pPr>
    </w:p>
    <w:p w:rsidR="00266E25" w:rsidRPr="00BD57C8" w:rsidRDefault="00266E25" w:rsidP="00BD57C8">
      <w:pPr>
        <w:pStyle w:val="ListParagraph"/>
        <w:ind w:left="1440"/>
        <w:rPr>
          <w:sz w:val="32"/>
          <w:szCs w:val="32"/>
        </w:rPr>
      </w:pPr>
    </w:p>
    <w:p w:rsidR="000E6596" w:rsidRPr="00066765" w:rsidRDefault="00BD57C8" w:rsidP="00F66F0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66765">
        <w:rPr>
          <w:b/>
          <w:sz w:val="28"/>
          <w:szCs w:val="28"/>
        </w:rPr>
        <w:t xml:space="preserve">PAST HISTORY OF: </w:t>
      </w:r>
      <w:r w:rsidRPr="00066765">
        <w:rPr>
          <w:sz w:val="28"/>
          <w:szCs w:val="28"/>
        </w:rPr>
        <w:t>Similar illness</w:t>
      </w:r>
      <w:r w:rsidR="004060E1">
        <w:rPr>
          <w:sz w:val="28"/>
          <w:szCs w:val="28"/>
        </w:rPr>
        <w:t>/ trauma</w:t>
      </w:r>
    </w:p>
    <w:p w:rsidR="00066765" w:rsidRDefault="00066765" w:rsidP="00F66F0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HISTORY OF ANY SYSTEMIC ILLNESS:</w:t>
      </w:r>
      <w:r w:rsidR="00266E25">
        <w:rPr>
          <w:b/>
          <w:sz w:val="28"/>
          <w:szCs w:val="28"/>
        </w:rPr>
        <w:t xml:space="preserve"> </w:t>
      </w:r>
      <w:r w:rsidR="00266E25">
        <w:rPr>
          <w:sz w:val="28"/>
          <w:szCs w:val="28"/>
        </w:rPr>
        <w:t>will be elicited and</w:t>
      </w:r>
      <w:r w:rsidR="006B0E6E">
        <w:rPr>
          <w:sz w:val="28"/>
          <w:szCs w:val="28"/>
        </w:rPr>
        <w:t xml:space="preserve"> recorded </w:t>
      </w:r>
    </w:p>
    <w:p w:rsidR="000108D4" w:rsidRDefault="00066765" w:rsidP="00066765">
      <w:pPr>
        <w:pStyle w:val="ListParagraph"/>
        <w:ind w:left="780"/>
        <w:rPr>
          <w:sz w:val="28"/>
          <w:szCs w:val="28"/>
        </w:rPr>
      </w:pPr>
      <w:r>
        <w:rPr>
          <w:sz w:val="28"/>
          <w:szCs w:val="28"/>
        </w:rPr>
        <w:t xml:space="preserve">    For </w:t>
      </w:r>
      <w:r w:rsidR="000108D4">
        <w:rPr>
          <w:sz w:val="28"/>
          <w:szCs w:val="28"/>
        </w:rPr>
        <w:t xml:space="preserve">connective tissue disorder, tuberculosis </w:t>
      </w:r>
      <w:r>
        <w:rPr>
          <w:sz w:val="28"/>
          <w:szCs w:val="28"/>
        </w:rPr>
        <w:t xml:space="preserve">or Immunocompromised </w:t>
      </w:r>
      <w:r w:rsidR="000108D4">
        <w:rPr>
          <w:sz w:val="28"/>
          <w:szCs w:val="28"/>
        </w:rPr>
        <w:t xml:space="preserve">   </w:t>
      </w:r>
    </w:p>
    <w:p w:rsidR="00066765" w:rsidRDefault="000108D4" w:rsidP="00066765">
      <w:pPr>
        <w:pStyle w:val="ListParagraph"/>
        <w:ind w:left="78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066765">
        <w:rPr>
          <w:sz w:val="28"/>
          <w:szCs w:val="28"/>
        </w:rPr>
        <w:t>state</w:t>
      </w:r>
      <w:proofErr w:type="gramEnd"/>
    </w:p>
    <w:p w:rsidR="00066765" w:rsidRDefault="00066765" w:rsidP="00066765">
      <w:pPr>
        <w:pStyle w:val="ListParagraph"/>
        <w:ind w:left="780"/>
        <w:rPr>
          <w:sz w:val="28"/>
          <w:szCs w:val="28"/>
        </w:rPr>
      </w:pPr>
    </w:p>
    <w:p w:rsidR="00066765" w:rsidRDefault="00066765" w:rsidP="00F66F0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OCULAR EXAMINATION:</w:t>
      </w:r>
    </w:p>
    <w:p w:rsidR="00917FE2" w:rsidRDefault="00917FE2" w:rsidP="00917FE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Visual acuity</w:t>
      </w:r>
    </w:p>
    <w:p w:rsidR="00917FE2" w:rsidRPr="00917FE2" w:rsidRDefault="00917FE2" w:rsidP="00917FE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Visual axis</w:t>
      </w:r>
      <w:bookmarkStart w:id="0" w:name="_GoBack"/>
      <w:bookmarkEnd w:id="0"/>
    </w:p>
    <w:p w:rsidR="00066765" w:rsidRDefault="00A54BEE" w:rsidP="00F66F0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Eyelid and skin ( vitiligo or nodules )</w:t>
      </w:r>
    </w:p>
    <w:p w:rsidR="00A54BEE" w:rsidRDefault="00D7126B" w:rsidP="00F66F0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Conjunctiva (</w:t>
      </w:r>
      <w:r w:rsidR="00A54BEE">
        <w:rPr>
          <w:sz w:val="28"/>
          <w:szCs w:val="28"/>
        </w:rPr>
        <w:t xml:space="preserve">perilimbal </w:t>
      </w:r>
      <w:r>
        <w:rPr>
          <w:sz w:val="28"/>
          <w:szCs w:val="28"/>
        </w:rPr>
        <w:t>or diffuse injection or nodules</w:t>
      </w:r>
      <w:r w:rsidR="00A54BEE">
        <w:rPr>
          <w:sz w:val="28"/>
          <w:szCs w:val="28"/>
        </w:rPr>
        <w:t>)</w:t>
      </w:r>
    </w:p>
    <w:p w:rsidR="00A54BEE" w:rsidRDefault="00D7126B" w:rsidP="00F66F0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Pupillary reactions (</w:t>
      </w:r>
      <w:r w:rsidR="00A54BEE">
        <w:rPr>
          <w:sz w:val="28"/>
          <w:szCs w:val="28"/>
        </w:rPr>
        <w:t xml:space="preserve">sluggish or brisk and </w:t>
      </w:r>
      <w:r w:rsidR="006B0E6E">
        <w:rPr>
          <w:sz w:val="28"/>
          <w:szCs w:val="28"/>
        </w:rPr>
        <w:t>comparison</w:t>
      </w:r>
      <w:r w:rsidR="00A54BEE">
        <w:rPr>
          <w:sz w:val="28"/>
          <w:szCs w:val="28"/>
        </w:rPr>
        <w:t xml:space="preserve"> on both si</w:t>
      </w:r>
      <w:r>
        <w:rPr>
          <w:sz w:val="28"/>
          <w:szCs w:val="28"/>
        </w:rPr>
        <w:t>des</w:t>
      </w:r>
      <w:r w:rsidR="00A54BEE">
        <w:rPr>
          <w:sz w:val="28"/>
          <w:szCs w:val="28"/>
        </w:rPr>
        <w:t>)</w:t>
      </w:r>
    </w:p>
    <w:p w:rsidR="00A54BEE" w:rsidRPr="006B0E6E" w:rsidRDefault="006B0E6E" w:rsidP="00F66F0B">
      <w:pPr>
        <w:pStyle w:val="ListParagraph"/>
        <w:numPr>
          <w:ilvl w:val="1"/>
          <w:numId w:val="10"/>
        </w:numPr>
        <w:rPr>
          <w:sz w:val="28"/>
          <w:szCs w:val="28"/>
        </w:rPr>
      </w:pPr>
      <w:r w:rsidRPr="006B0E6E">
        <w:rPr>
          <w:b/>
          <w:sz w:val="28"/>
          <w:szCs w:val="28"/>
        </w:rPr>
        <w:t>SLIT-LAMP EXAMINATION:</w:t>
      </w:r>
      <w:r w:rsidRPr="006B0E6E">
        <w:rPr>
          <w:sz w:val="28"/>
          <w:szCs w:val="28"/>
        </w:rPr>
        <w:t xml:space="preserve"> Following will be looked for and documented.</w:t>
      </w:r>
    </w:p>
    <w:p w:rsidR="006B0E6E" w:rsidRDefault="006B0E6E" w:rsidP="00A54BEE">
      <w:pPr>
        <w:rPr>
          <w:b/>
          <w:sz w:val="28"/>
          <w:szCs w:val="28"/>
        </w:rPr>
      </w:pPr>
    </w:p>
    <w:p w:rsidR="00A54BEE" w:rsidRPr="006B0E6E" w:rsidRDefault="00B51845" w:rsidP="00F66F0B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 w:rsidRPr="006B0E6E">
        <w:rPr>
          <w:sz w:val="28"/>
          <w:szCs w:val="28"/>
        </w:rPr>
        <w:t>Corneal endothelium</w:t>
      </w:r>
      <w:r w:rsidR="000108D4" w:rsidRPr="006B0E6E">
        <w:rPr>
          <w:sz w:val="28"/>
          <w:szCs w:val="28"/>
        </w:rPr>
        <w:t xml:space="preserve">. </w:t>
      </w:r>
      <w:r w:rsidR="00145D1D" w:rsidRPr="006B0E6E">
        <w:rPr>
          <w:sz w:val="28"/>
          <w:szCs w:val="28"/>
        </w:rPr>
        <w:t>Keratic precipitates (mutton fat / fine)</w:t>
      </w:r>
    </w:p>
    <w:p w:rsidR="00A54BEE" w:rsidRPr="00145D1D" w:rsidRDefault="00B51845" w:rsidP="00145D1D">
      <w:pPr>
        <w:pStyle w:val="ListParagraph"/>
        <w:ind w:left="142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45D1D">
        <w:rPr>
          <w:sz w:val="28"/>
          <w:szCs w:val="28"/>
        </w:rPr>
        <w:t xml:space="preserve">                                  </w:t>
      </w:r>
    </w:p>
    <w:p w:rsidR="00137867" w:rsidRDefault="00137867" w:rsidP="00A54BE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6840CD">
        <w:rPr>
          <w:sz w:val="28"/>
          <w:szCs w:val="28"/>
        </w:rPr>
        <w:t xml:space="preserve">                  </w:t>
      </w:r>
    </w:p>
    <w:p w:rsidR="00351FB2" w:rsidRPr="006B0E6E" w:rsidRDefault="00137867" w:rsidP="00F66F0B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6B0E6E">
        <w:rPr>
          <w:sz w:val="28"/>
          <w:szCs w:val="28"/>
        </w:rPr>
        <w:t>Anterior Chamber …</w:t>
      </w:r>
      <w:r w:rsidR="00351FB2" w:rsidRPr="006B0E6E">
        <w:rPr>
          <w:sz w:val="28"/>
          <w:szCs w:val="28"/>
        </w:rPr>
        <w:t xml:space="preserve"> Cells and Flare grading will be done as per the recommendations of SUN working group</w:t>
      </w:r>
    </w:p>
    <w:p w:rsidR="00145D1D" w:rsidRDefault="00145D1D" w:rsidP="00145D1D">
      <w:pPr>
        <w:pStyle w:val="ListParagraph"/>
        <w:ind w:left="1423"/>
        <w:rPr>
          <w:sz w:val="28"/>
          <w:szCs w:val="28"/>
        </w:rPr>
      </w:pPr>
    </w:p>
    <w:p w:rsidR="006840CD" w:rsidRPr="006B0E6E" w:rsidRDefault="00145D1D" w:rsidP="00F66F0B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6B0E6E">
        <w:rPr>
          <w:sz w:val="28"/>
          <w:szCs w:val="28"/>
        </w:rPr>
        <w:t>CELLS:</w:t>
      </w:r>
    </w:p>
    <w:p w:rsidR="00145D1D" w:rsidRPr="00145D1D" w:rsidRDefault="00145D1D" w:rsidP="006840CD">
      <w:pPr>
        <w:pStyle w:val="ListParagraph"/>
        <w:ind w:left="1423"/>
        <w:rPr>
          <w:b/>
          <w:sz w:val="28"/>
          <w:szCs w:val="28"/>
        </w:rPr>
      </w:pPr>
    </w:p>
    <w:p w:rsidR="00351FB2" w:rsidRDefault="00351FB2" w:rsidP="00351FB2">
      <w:pPr>
        <w:pStyle w:val="ListParagraph"/>
        <w:ind w:left="1423"/>
        <w:rPr>
          <w:sz w:val="28"/>
          <w:szCs w:val="28"/>
        </w:rPr>
      </w:pPr>
    </w:p>
    <w:tbl>
      <w:tblPr>
        <w:tblStyle w:val="TableGrid"/>
        <w:tblW w:w="0" w:type="auto"/>
        <w:tblInd w:w="1423" w:type="dxa"/>
        <w:tblLook w:val="04A0" w:firstRow="1" w:lastRow="0" w:firstColumn="1" w:lastColumn="0" w:noHBand="0" w:noVBand="1"/>
      </w:tblPr>
      <w:tblGrid>
        <w:gridCol w:w="4090"/>
        <w:gridCol w:w="4063"/>
      </w:tblGrid>
      <w:tr w:rsidR="00351FB2" w:rsidTr="006840CD">
        <w:tc>
          <w:tcPr>
            <w:tcW w:w="4090" w:type="dxa"/>
          </w:tcPr>
          <w:p w:rsidR="00351FB2" w:rsidRDefault="00351FB2" w:rsidP="00351FB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GRADE</w:t>
            </w:r>
          </w:p>
        </w:tc>
        <w:tc>
          <w:tcPr>
            <w:tcW w:w="4063" w:type="dxa"/>
          </w:tcPr>
          <w:p w:rsidR="00351FB2" w:rsidRDefault="00351FB2" w:rsidP="00351FB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CELLS IN THE FIELD (1x1 MM)</w:t>
            </w:r>
          </w:p>
        </w:tc>
      </w:tr>
      <w:tr w:rsidR="00351FB2" w:rsidTr="006840CD">
        <w:tc>
          <w:tcPr>
            <w:tcW w:w="4090" w:type="dxa"/>
          </w:tcPr>
          <w:p w:rsidR="00351FB2" w:rsidRDefault="00351FB2" w:rsidP="00351FB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0</w:t>
            </w:r>
          </w:p>
        </w:tc>
        <w:tc>
          <w:tcPr>
            <w:tcW w:w="4063" w:type="dxa"/>
          </w:tcPr>
          <w:p w:rsidR="00351FB2" w:rsidRDefault="00351FB2" w:rsidP="00351FB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No cells</w:t>
            </w:r>
          </w:p>
        </w:tc>
      </w:tr>
      <w:tr w:rsidR="00351FB2" w:rsidTr="006840CD">
        <w:tc>
          <w:tcPr>
            <w:tcW w:w="4090" w:type="dxa"/>
          </w:tcPr>
          <w:p w:rsidR="00351FB2" w:rsidRDefault="00351FB2" w:rsidP="00351FB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+/-</w:t>
            </w:r>
          </w:p>
        </w:tc>
        <w:tc>
          <w:tcPr>
            <w:tcW w:w="4063" w:type="dxa"/>
          </w:tcPr>
          <w:p w:rsidR="00351FB2" w:rsidRDefault="000108D4" w:rsidP="00351FB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351FB2">
              <w:rPr>
                <w:sz w:val="28"/>
                <w:szCs w:val="28"/>
              </w:rPr>
              <w:t>&lt;5</w:t>
            </w:r>
          </w:p>
        </w:tc>
      </w:tr>
      <w:tr w:rsidR="00351FB2" w:rsidTr="006840CD">
        <w:tc>
          <w:tcPr>
            <w:tcW w:w="4090" w:type="dxa"/>
          </w:tcPr>
          <w:p w:rsidR="00351FB2" w:rsidRDefault="00351FB2" w:rsidP="00351FB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1+</w:t>
            </w:r>
          </w:p>
        </w:tc>
        <w:tc>
          <w:tcPr>
            <w:tcW w:w="4063" w:type="dxa"/>
          </w:tcPr>
          <w:p w:rsidR="00351FB2" w:rsidRDefault="00351FB2" w:rsidP="00351FB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6-15</w:t>
            </w:r>
          </w:p>
        </w:tc>
      </w:tr>
      <w:tr w:rsidR="00351FB2" w:rsidTr="006840CD">
        <w:tc>
          <w:tcPr>
            <w:tcW w:w="4090" w:type="dxa"/>
          </w:tcPr>
          <w:p w:rsidR="00351FB2" w:rsidRDefault="00351FB2" w:rsidP="00351FB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2+</w:t>
            </w:r>
          </w:p>
        </w:tc>
        <w:tc>
          <w:tcPr>
            <w:tcW w:w="4063" w:type="dxa"/>
          </w:tcPr>
          <w:p w:rsidR="00351FB2" w:rsidRDefault="00351FB2" w:rsidP="00351FB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16-25</w:t>
            </w:r>
          </w:p>
        </w:tc>
      </w:tr>
      <w:tr w:rsidR="00351FB2" w:rsidTr="006840CD">
        <w:tc>
          <w:tcPr>
            <w:tcW w:w="4090" w:type="dxa"/>
          </w:tcPr>
          <w:p w:rsidR="00351FB2" w:rsidRDefault="00351FB2" w:rsidP="00351FB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3+</w:t>
            </w:r>
          </w:p>
        </w:tc>
        <w:tc>
          <w:tcPr>
            <w:tcW w:w="4063" w:type="dxa"/>
          </w:tcPr>
          <w:p w:rsidR="00351FB2" w:rsidRDefault="00351FB2" w:rsidP="00351FB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26-50</w:t>
            </w:r>
          </w:p>
        </w:tc>
      </w:tr>
      <w:tr w:rsidR="00351FB2" w:rsidTr="006840CD">
        <w:tc>
          <w:tcPr>
            <w:tcW w:w="4090" w:type="dxa"/>
          </w:tcPr>
          <w:p w:rsidR="00351FB2" w:rsidRDefault="00351FB2" w:rsidP="00351FB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4+</w:t>
            </w:r>
          </w:p>
        </w:tc>
        <w:tc>
          <w:tcPr>
            <w:tcW w:w="4063" w:type="dxa"/>
          </w:tcPr>
          <w:p w:rsidR="00351FB2" w:rsidRDefault="000108D4" w:rsidP="00351FB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351FB2">
              <w:rPr>
                <w:sz w:val="28"/>
                <w:szCs w:val="28"/>
              </w:rPr>
              <w:t>&gt;50</w:t>
            </w:r>
          </w:p>
        </w:tc>
      </w:tr>
    </w:tbl>
    <w:p w:rsidR="00137867" w:rsidRDefault="00351FB2" w:rsidP="00351FB2">
      <w:pPr>
        <w:pStyle w:val="ListParagraph"/>
        <w:ind w:left="142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40CD" w:rsidRDefault="006840CD" w:rsidP="00351FB2">
      <w:pPr>
        <w:pStyle w:val="ListParagraph"/>
        <w:ind w:left="1423"/>
        <w:rPr>
          <w:sz w:val="28"/>
          <w:szCs w:val="28"/>
        </w:rPr>
      </w:pPr>
    </w:p>
    <w:p w:rsidR="006840CD" w:rsidRDefault="006840CD" w:rsidP="00351FB2">
      <w:pPr>
        <w:pStyle w:val="ListParagraph"/>
        <w:ind w:left="1423"/>
        <w:rPr>
          <w:sz w:val="28"/>
          <w:szCs w:val="28"/>
        </w:rPr>
      </w:pPr>
    </w:p>
    <w:p w:rsidR="006840CD" w:rsidRPr="006B0E6E" w:rsidRDefault="006840CD" w:rsidP="00F66F0B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6B0E6E">
        <w:rPr>
          <w:sz w:val="28"/>
          <w:szCs w:val="28"/>
        </w:rPr>
        <w:t>FLARE:</w:t>
      </w:r>
    </w:p>
    <w:p w:rsidR="00145D1D" w:rsidRPr="006840CD" w:rsidRDefault="00145D1D" w:rsidP="00351FB2">
      <w:pPr>
        <w:pStyle w:val="ListParagraph"/>
        <w:ind w:left="1423"/>
        <w:rPr>
          <w:b/>
          <w:sz w:val="28"/>
          <w:szCs w:val="28"/>
        </w:rPr>
      </w:pPr>
    </w:p>
    <w:tbl>
      <w:tblPr>
        <w:tblStyle w:val="TableGrid"/>
        <w:tblW w:w="0" w:type="auto"/>
        <w:tblInd w:w="1423" w:type="dxa"/>
        <w:tblLook w:val="04A0" w:firstRow="1" w:lastRow="0" w:firstColumn="1" w:lastColumn="0" w:noHBand="0" w:noVBand="1"/>
      </w:tblPr>
      <w:tblGrid>
        <w:gridCol w:w="3996"/>
        <w:gridCol w:w="4157"/>
      </w:tblGrid>
      <w:tr w:rsidR="006840CD" w:rsidTr="006840CD">
        <w:tc>
          <w:tcPr>
            <w:tcW w:w="4788" w:type="dxa"/>
          </w:tcPr>
          <w:p w:rsidR="006840CD" w:rsidRDefault="006840CD" w:rsidP="00351FB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GRADE    </w:t>
            </w:r>
          </w:p>
        </w:tc>
        <w:tc>
          <w:tcPr>
            <w:tcW w:w="4788" w:type="dxa"/>
          </w:tcPr>
          <w:p w:rsidR="006840CD" w:rsidRDefault="006840CD" w:rsidP="00351FB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DESCRIPTION</w:t>
            </w:r>
          </w:p>
        </w:tc>
      </w:tr>
      <w:tr w:rsidR="006840CD" w:rsidTr="006840CD">
        <w:tc>
          <w:tcPr>
            <w:tcW w:w="4788" w:type="dxa"/>
          </w:tcPr>
          <w:p w:rsidR="006840CD" w:rsidRDefault="006840CD" w:rsidP="00351FB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0</w:t>
            </w:r>
          </w:p>
        </w:tc>
        <w:tc>
          <w:tcPr>
            <w:tcW w:w="4788" w:type="dxa"/>
          </w:tcPr>
          <w:p w:rsidR="006840CD" w:rsidRDefault="000108D4" w:rsidP="00351FB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None</w:t>
            </w:r>
          </w:p>
        </w:tc>
      </w:tr>
      <w:tr w:rsidR="006840CD" w:rsidTr="006840CD">
        <w:tc>
          <w:tcPr>
            <w:tcW w:w="4788" w:type="dxa"/>
          </w:tcPr>
          <w:p w:rsidR="006840CD" w:rsidRDefault="006840CD" w:rsidP="00351FB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1+</w:t>
            </w:r>
          </w:p>
        </w:tc>
        <w:tc>
          <w:tcPr>
            <w:tcW w:w="4788" w:type="dxa"/>
          </w:tcPr>
          <w:p w:rsidR="006840CD" w:rsidRDefault="000108D4" w:rsidP="00351FB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Faint</w:t>
            </w:r>
          </w:p>
        </w:tc>
      </w:tr>
      <w:tr w:rsidR="006840CD" w:rsidTr="006840CD">
        <w:tc>
          <w:tcPr>
            <w:tcW w:w="4788" w:type="dxa"/>
          </w:tcPr>
          <w:p w:rsidR="006840CD" w:rsidRDefault="006840CD" w:rsidP="00351FB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2+</w:t>
            </w:r>
          </w:p>
        </w:tc>
        <w:tc>
          <w:tcPr>
            <w:tcW w:w="4788" w:type="dxa"/>
          </w:tcPr>
          <w:p w:rsidR="006840CD" w:rsidRDefault="006840CD" w:rsidP="00351FB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Moderate(Iris and lens details clear)</w:t>
            </w:r>
          </w:p>
        </w:tc>
      </w:tr>
      <w:tr w:rsidR="006840CD" w:rsidTr="006840CD">
        <w:tc>
          <w:tcPr>
            <w:tcW w:w="4788" w:type="dxa"/>
          </w:tcPr>
          <w:p w:rsidR="006840CD" w:rsidRDefault="006840CD" w:rsidP="00351FB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3+</w:t>
            </w:r>
          </w:p>
        </w:tc>
        <w:tc>
          <w:tcPr>
            <w:tcW w:w="4788" w:type="dxa"/>
          </w:tcPr>
          <w:p w:rsidR="006840CD" w:rsidRDefault="006840CD" w:rsidP="00351FB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Marked(Iris and lens details hazy)</w:t>
            </w:r>
          </w:p>
        </w:tc>
      </w:tr>
      <w:tr w:rsidR="006840CD" w:rsidTr="006840CD">
        <w:tc>
          <w:tcPr>
            <w:tcW w:w="4788" w:type="dxa"/>
          </w:tcPr>
          <w:p w:rsidR="006840CD" w:rsidRDefault="006840CD" w:rsidP="00351FB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4+</w:t>
            </w:r>
          </w:p>
        </w:tc>
        <w:tc>
          <w:tcPr>
            <w:tcW w:w="4788" w:type="dxa"/>
          </w:tcPr>
          <w:p w:rsidR="006840CD" w:rsidRDefault="006840CD" w:rsidP="00351FB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Intense( Fibrin and plasmoid Reaction)</w:t>
            </w:r>
          </w:p>
        </w:tc>
      </w:tr>
    </w:tbl>
    <w:p w:rsidR="006840CD" w:rsidRDefault="006840CD" w:rsidP="00351FB2">
      <w:pPr>
        <w:pStyle w:val="ListParagraph"/>
        <w:ind w:left="1423"/>
        <w:rPr>
          <w:sz w:val="28"/>
          <w:szCs w:val="28"/>
        </w:rPr>
      </w:pPr>
    </w:p>
    <w:p w:rsidR="006840CD" w:rsidRDefault="006840CD" w:rsidP="00351FB2">
      <w:pPr>
        <w:pStyle w:val="ListParagraph"/>
        <w:ind w:left="1423"/>
        <w:rPr>
          <w:sz w:val="28"/>
          <w:szCs w:val="28"/>
        </w:rPr>
      </w:pPr>
    </w:p>
    <w:p w:rsidR="006840CD" w:rsidRDefault="00C4443B" w:rsidP="00F66F0B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Pigment dispersion</w:t>
      </w:r>
    </w:p>
    <w:p w:rsidR="006840CD" w:rsidRDefault="006840CD" w:rsidP="00F66F0B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Hypopyon</w:t>
      </w:r>
    </w:p>
    <w:p w:rsidR="006840CD" w:rsidRDefault="006840CD" w:rsidP="00F66F0B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Hyphema</w:t>
      </w:r>
    </w:p>
    <w:p w:rsidR="006840CD" w:rsidRDefault="006840CD" w:rsidP="00F66F0B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Iris</w:t>
      </w:r>
    </w:p>
    <w:p w:rsidR="006840CD" w:rsidRDefault="006840CD" w:rsidP="00F66F0B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Nodules</w:t>
      </w:r>
    </w:p>
    <w:p w:rsidR="006840CD" w:rsidRDefault="00A941BD" w:rsidP="00F66F0B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Peripheral Anterior synechiae or </w:t>
      </w:r>
      <w:r w:rsidR="006840CD">
        <w:rPr>
          <w:sz w:val="28"/>
          <w:szCs w:val="28"/>
        </w:rPr>
        <w:t>Posterior synechiae</w:t>
      </w:r>
    </w:p>
    <w:p w:rsidR="006840CD" w:rsidRDefault="00781816" w:rsidP="00F66F0B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Atrophy</w:t>
      </w:r>
    </w:p>
    <w:p w:rsidR="00781816" w:rsidRDefault="00781816" w:rsidP="00F66F0B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Heterochromia</w:t>
      </w:r>
    </w:p>
    <w:p w:rsidR="00781816" w:rsidRDefault="00781816" w:rsidP="00F66F0B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Anterior vitreous….for inflammatory cells</w:t>
      </w:r>
    </w:p>
    <w:p w:rsidR="008564AC" w:rsidRDefault="008564AC" w:rsidP="008564AC">
      <w:pPr>
        <w:pStyle w:val="ListParagraph"/>
        <w:ind w:left="1440"/>
        <w:rPr>
          <w:sz w:val="28"/>
          <w:szCs w:val="28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044"/>
        <w:gridCol w:w="4092"/>
      </w:tblGrid>
      <w:tr w:rsidR="00781816" w:rsidTr="00781816">
        <w:tc>
          <w:tcPr>
            <w:tcW w:w="4788" w:type="dxa"/>
          </w:tcPr>
          <w:p w:rsidR="00781816" w:rsidRDefault="008564AC" w:rsidP="0078181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GRADE</w:t>
            </w:r>
          </w:p>
        </w:tc>
        <w:tc>
          <w:tcPr>
            <w:tcW w:w="4788" w:type="dxa"/>
          </w:tcPr>
          <w:p w:rsidR="00781816" w:rsidRDefault="008564AC" w:rsidP="0078181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NUMBER OF CELLS</w:t>
            </w:r>
          </w:p>
        </w:tc>
      </w:tr>
      <w:tr w:rsidR="00781816" w:rsidTr="00781816">
        <w:tc>
          <w:tcPr>
            <w:tcW w:w="4788" w:type="dxa"/>
          </w:tcPr>
          <w:p w:rsidR="00781816" w:rsidRDefault="008564AC" w:rsidP="0078181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0</w:t>
            </w:r>
          </w:p>
        </w:tc>
        <w:tc>
          <w:tcPr>
            <w:tcW w:w="4788" w:type="dxa"/>
          </w:tcPr>
          <w:p w:rsidR="00781816" w:rsidRDefault="008564AC" w:rsidP="0078181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NO CELLS</w:t>
            </w:r>
          </w:p>
        </w:tc>
      </w:tr>
      <w:tr w:rsidR="00781816" w:rsidTr="00781816">
        <w:tc>
          <w:tcPr>
            <w:tcW w:w="4788" w:type="dxa"/>
          </w:tcPr>
          <w:p w:rsidR="00781816" w:rsidRDefault="008564AC" w:rsidP="0078181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+/-</w:t>
            </w:r>
          </w:p>
        </w:tc>
        <w:tc>
          <w:tcPr>
            <w:tcW w:w="4788" w:type="dxa"/>
          </w:tcPr>
          <w:p w:rsidR="00781816" w:rsidRDefault="008564AC" w:rsidP="0078181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1-10</w:t>
            </w:r>
          </w:p>
        </w:tc>
      </w:tr>
      <w:tr w:rsidR="00781816" w:rsidTr="00781816">
        <w:tc>
          <w:tcPr>
            <w:tcW w:w="4788" w:type="dxa"/>
          </w:tcPr>
          <w:p w:rsidR="00781816" w:rsidRDefault="008564AC" w:rsidP="0078181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1</w:t>
            </w:r>
          </w:p>
        </w:tc>
        <w:tc>
          <w:tcPr>
            <w:tcW w:w="4788" w:type="dxa"/>
          </w:tcPr>
          <w:p w:rsidR="00781816" w:rsidRDefault="008564AC" w:rsidP="0078181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11-20</w:t>
            </w:r>
          </w:p>
        </w:tc>
      </w:tr>
      <w:tr w:rsidR="00781816" w:rsidTr="00781816">
        <w:tc>
          <w:tcPr>
            <w:tcW w:w="4788" w:type="dxa"/>
          </w:tcPr>
          <w:p w:rsidR="00781816" w:rsidRDefault="008564AC" w:rsidP="0078181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2</w:t>
            </w:r>
          </w:p>
        </w:tc>
        <w:tc>
          <w:tcPr>
            <w:tcW w:w="4788" w:type="dxa"/>
          </w:tcPr>
          <w:p w:rsidR="00781816" w:rsidRDefault="008564AC" w:rsidP="0078181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21-30</w:t>
            </w:r>
          </w:p>
        </w:tc>
      </w:tr>
      <w:tr w:rsidR="00781816" w:rsidTr="00781816">
        <w:tc>
          <w:tcPr>
            <w:tcW w:w="4788" w:type="dxa"/>
          </w:tcPr>
          <w:p w:rsidR="00781816" w:rsidRDefault="008564AC" w:rsidP="0078181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3</w:t>
            </w:r>
          </w:p>
        </w:tc>
        <w:tc>
          <w:tcPr>
            <w:tcW w:w="4788" w:type="dxa"/>
          </w:tcPr>
          <w:p w:rsidR="00781816" w:rsidRDefault="008564AC" w:rsidP="0078181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31-100</w:t>
            </w:r>
          </w:p>
        </w:tc>
      </w:tr>
      <w:tr w:rsidR="00781816" w:rsidTr="00781816">
        <w:tc>
          <w:tcPr>
            <w:tcW w:w="4788" w:type="dxa"/>
          </w:tcPr>
          <w:p w:rsidR="00781816" w:rsidRDefault="008564AC" w:rsidP="0078181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4</w:t>
            </w:r>
          </w:p>
        </w:tc>
        <w:tc>
          <w:tcPr>
            <w:tcW w:w="4788" w:type="dxa"/>
          </w:tcPr>
          <w:p w:rsidR="00781816" w:rsidRDefault="000108D4" w:rsidP="00781816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8564AC">
              <w:rPr>
                <w:sz w:val="28"/>
                <w:szCs w:val="28"/>
              </w:rPr>
              <w:t>&gt;100</w:t>
            </w:r>
          </w:p>
        </w:tc>
      </w:tr>
    </w:tbl>
    <w:p w:rsidR="00781816" w:rsidRDefault="00781816" w:rsidP="00781816">
      <w:pPr>
        <w:pStyle w:val="ListParagraph"/>
        <w:ind w:left="1440"/>
        <w:rPr>
          <w:sz w:val="28"/>
          <w:szCs w:val="28"/>
        </w:rPr>
      </w:pPr>
    </w:p>
    <w:p w:rsidR="008564AC" w:rsidRDefault="008564AC" w:rsidP="00781816">
      <w:pPr>
        <w:pStyle w:val="ListParagraph"/>
        <w:ind w:left="1440"/>
        <w:rPr>
          <w:sz w:val="28"/>
          <w:szCs w:val="28"/>
        </w:rPr>
      </w:pPr>
    </w:p>
    <w:p w:rsidR="008564AC" w:rsidRDefault="008564AC" w:rsidP="00F66F0B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Traction bands</w:t>
      </w:r>
    </w:p>
    <w:p w:rsidR="00F55920" w:rsidRPr="00F55920" w:rsidRDefault="00F55920" w:rsidP="00F5592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Pr="00F55920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 xml:space="preserve"> </w:t>
      </w:r>
      <w:r w:rsidR="008564AC" w:rsidRPr="00F55920">
        <w:rPr>
          <w:b/>
          <w:sz w:val="28"/>
          <w:szCs w:val="28"/>
        </w:rPr>
        <w:t xml:space="preserve">GONIOSCOPY </w:t>
      </w:r>
      <w:r w:rsidR="0097557D" w:rsidRPr="00F55920">
        <w:rPr>
          <w:b/>
          <w:sz w:val="28"/>
          <w:szCs w:val="28"/>
        </w:rPr>
        <w:t>(angle</w:t>
      </w:r>
      <w:r w:rsidR="008564AC" w:rsidRPr="00F55920">
        <w:rPr>
          <w:b/>
          <w:sz w:val="28"/>
          <w:szCs w:val="28"/>
        </w:rPr>
        <w:t>)</w:t>
      </w:r>
    </w:p>
    <w:p w:rsidR="008564AC" w:rsidRPr="00F55920" w:rsidRDefault="008564AC" w:rsidP="00F66F0B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 w:rsidRPr="00F55920">
        <w:rPr>
          <w:sz w:val="28"/>
          <w:szCs w:val="28"/>
        </w:rPr>
        <w:t>Peripheral anterior synechiae</w:t>
      </w:r>
    </w:p>
    <w:p w:rsidR="008564AC" w:rsidRPr="008564AC" w:rsidRDefault="008564AC" w:rsidP="00F66F0B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>
        <w:rPr>
          <w:sz w:val="28"/>
          <w:szCs w:val="28"/>
        </w:rPr>
        <w:t>Nodules</w:t>
      </w:r>
    </w:p>
    <w:p w:rsidR="008564AC" w:rsidRDefault="008564AC" w:rsidP="00F66F0B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8564AC">
        <w:rPr>
          <w:sz w:val="28"/>
          <w:szCs w:val="28"/>
        </w:rPr>
        <w:t>Vascularization</w:t>
      </w:r>
    </w:p>
    <w:p w:rsidR="00F47F43" w:rsidRDefault="00F47F43" w:rsidP="00F47F43">
      <w:pPr>
        <w:pStyle w:val="ListParagraph"/>
        <w:ind w:left="1440"/>
        <w:rPr>
          <w:sz w:val="28"/>
          <w:szCs w:val="28"/>
        </w:rPr>
      </w:pPr>
    </w:p>
    <w:p w:rsidR="00F47F43" w:rsidRDefault="00F47F43" w:rsidP="00F47F43">
      <w:pPr>
        <w:pStyle w:val="ListParagraph"/>
        <w:ind w:left="1440"/>
        <w:rPr>
          <w:sz w:val="28"/>
          <w:szCs w:val="28"/>
        </w:rPr>
      </w:pPr>
    </w:p>
    <w:p w:rsidR="00F47F43" w:rsidRPr="00DD3D32" w:rsidRDefault="00F47F43" w:rsidP="00F66F0B">
      <w:pPr>
        <w:pStyle w:val="ListParagraph"/>
        <w:numPr>
          <w:ilvl w:val="1"/>
          <w:numId w:val="10"/>
        </w:numPr>
        <w:rPr>
          <w:b/>
          <w:sz w:val="28"/>
          <w:szCs w:val="28"/>
        </w:rPr>
      </w:pPr>
      <w:r w:rsidRPr="00F47F43">
        <w:rPr>
          <w:b/>
          <w:sz w:val="28"/>
          <w:szCs w:val="28"/>
        </w:rPr>
        <w:t>INTRAOCULAR PRESSURE</w:t>
      </w:r>
      <w:r w:rsidR="00DD3D32">
        <w:rPr>
          <w:b/>
          <w:sz w:val="28"/>
          <w:szCs w:val="28"/>
        </w:rPr>
        <w:t xml:space="preserve"> </w:t>
      </w:r>
      <w:r w:rsidR="00DD3D32">
        <w:rPr>
          <w:sz w:val="28"/>
          <w:szCs w:val="28"/>
        </w:rPr>
        <w:t>will be recorded.</w:t>
      </w:r>
    </w:p>
    <w:p w:rsidR="00F47F43" w:rsidRDefault="00F47F43" w:rsidP="00F47F43">
      <w:pPr>
        <w:pStyle w:val="ListParagraph"/>
        <w:ind w:left="1500"/>
        <w:rPr>
          <w:sz w:val="28"/>
          <w:szCs w:val="28"/>
        </w:rPr>
      </w:pPr>
    </w:p>
    <w:p w:rsidR="00F47F43" w:rsidRDefault="00DD3D32" w:rsidP="00F66F0B">
      <w:pPr>
        <w:pStyle w:val="ListParagraph"/>
        <w:numPr>
          <w:ilvl w:val="1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AFTER THE EXAMINATION, UVEITIS WILL BE CONFIRMED AS:</w:t>
      </w:r>
    </w:p>
    <w:p w:rsidR="00F55920" w:rsidRDefault="00F55920" w:rsidP="00F55920">
      <w:pPr>
        <w:pStyle w:val="ListParagraph"/>
        <w:ind w:left="780"/>
        <w:rPr>
          <w:b/>
          <w:sz w:val="28"/>
          <w:szCs w:val="28"/>
        </w:rPr>
      </w:pPr>
    </w:p>
    <w:p w:rsidR="00F55920" w:rsidRPr="00F47F43" w:rsidRDefault="00F55920" w:rsidP="00F55920">
      <w:pPr>
        <w:pStyle w:val="ListParagraph"/>
        <w:ind w:left="780"/>
        <w:rPr>
          <w:b/>
          <w:sz w:val="28"/>
          <w:szCs w:val="28"/>
        </w:rPr>
      </w:pPr>
    </w:p>
    <w:p w:rsidR="000875A8" w:rsidRPr="00DD3D32" w:rsidRDefault="00C2151D" w:rsidP="00F66F0B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DD3D32">
        <w:rPr>
          <w:b/>
          <w:sz w:val="28"/>
          <w:szCs w:val="28"/>
        </w:rPr>
        <w:t>Granulomatous</w:t>
      </w:r>
      <w:r w:rsidRPr="00DD3D32">
        <w:rPr>
          <w:sz w:val="28"/>
          <w:szCs w:val="28"/>
        </w:rPr>
        <w:t xml:space="preserve"> anterior uveitis will present with </w:t>
      </w:r>
    </w:p>
    <w:p w:rsidR="00C2151D" w:rsidRDefault="00C2151D" w:rsidP="00DD3D32">
      <w:pPr>
        <w:pStyle w:val="ListParagraph"/>
        <w:ind w:left="1509"/>
        <w:rPr>
          <w:sz w:val="28"/>
          <w:szCs w:val="28"/>
        </w:rPr>
      </w:pPr>
      <w:r>
        <w:rPr>
          <w:sz w:val="28"/>
          <w:szCs w:val="28"/>
        </w:rPr>
        <w:t>Insidious onset</w:t>
      </w:r>
    </w:p>
    <w:p w:rsidR="00C2151D" w:rsidRDefault="00C2151D" w:rsidP="00DD3D32">
      <w:pPr>
        <w:pStyle w:val="ListParagraph"/>
        <w:ind w:left="1509"/>
        <w:rPr>
          <w:sz w:val="28"/>
          <w:szCs w:val="28"/>
        </w:rPr>
      </w:pPr>
      <w:r>
        <w:rPr>
          <w:sz w:val="28"/>
          <w:szCs w:val="28"/>
        </w:rPr>
        <w:t>Minimal pain, photophobia, ciliary congestion, aqueous flare</w:t>
      </w:r>
    </w:p>
    <w:p w:rsidR="00C2151D" w:rsidRPr="00DD3D32" w:rsidRDefault="00C2151D" w:rsidP="00DD3D32">
      <w:pPr>
        <w:pStyle w:val="ListParagraph"/>
        <w:ind w:left="1509"/>
        <w:rPr>
          <w:sz w:val="28"/>
          <w:szCs w:val="28"/>
        </w:rPr>
      </w:pPr>
      <w:r>
        <w:rPr>
          <w:sz w:val="28"/>
          <w:szCs w:val="28"/>
        </w:rPr>
        <w:t xml:space="preserve">Mutton fat KPs, thick posterior synechiae and iris nodules </w:t>
      </w:r>
    </w:p>
    <w:p w:rsidR="00C2151D" w:rsidRDefault="00C2151D" w:rsidP="00C2151D">
      <w:pPr>
        <w:rPr>
          <w:sz w:val="28"/>
          <w:szCs w:val="28"/>
        </w:rPr>
      </w:pPr>
    </w:p>
    <w:p w:rsidR="00C2151D" w:rsidRDefault="00C2151D" w:rsidP="00F66F0B">
      <w:pPr>
        <w:pStyle w:val="ListParagraph"/>
        <w:numPr>
          <w:ilvl w:val="0"/>
          <w:numId w:val="8"/>
        </w:numPr>
        <w:spacing w:line="240" w:lineRule="auto"/>
        <w:rPr>
          <w:sz w:val="28"/>
          <w:szCs w:val="28"/>
        </w:rPr>
      </w:pPr>
      <w:r w:rsidRPr="0093213E">
        <w:rPr>
          <w:b/>
          <w:sz w:val="28"/>
          <w:szCs w:val="28"/>
        </w:rPr>
        <w:t>Non granulomatous</w:t>
      </w:r>
      <w:r>
        <w:rPr>
          <w:sz w:val="28"/>
          <w:szCs w:val="28"/>
        </w:rPr>
        <w:t xml:space="preserve"> anterior uveitis will present with</w:t>
      </w:r>
    </w:p>
    <w:p w:rsidR="00C2151D" w:rsidRPr="00C2151D" w:rsidRDefault="00C2151D" w:rsidP="00DD3D32">
      <w:pPr>
        <w:pStyle w:val="ListParagraph"/>
        <w:ind w:left="1509"/>
        <w:rPr>
          <w:sz w:val="28"/>
          <w:szCs w:val="28"/>
        </w:rPr>
      </w:pPr>
      <w:r w:rsidRPr="00C2151D">
        <w:rPr>
          <w:sz w:val="28"/>
          <w:szCs w:val="28"/>
        </w:rPr>
        <w:t>Acute onset</w:t>
      </w:r>
    </w:p>
    <w:p w:rsidR="00C2151D" w:rsidRDefault="00C2151D" w:rsidP="00DD3D32">
      <w:pPr>
        <w:pStyle w:val="ListParagraph"/>
        <w:ind w:left="1509"/>
        <w:rPr>
          <w:sz w:val="28"/>
          <w:szCs w:val="28"/>
        </w:rPr>
      </w:pPr>
      <w:r w:rsidRPr="00C2151D">
        <w:rPr>
          <w:sz w:val="28"/>
          <w:szCs w:val="28"/>
        </w:rPr>
        <w:t>Marked pain, photophobia, ciliary congestion, aqueous flare</w:t>
      </w:r>
    </w:p>
    <w:p w:rsidR="00C2151D" w:rsidRPr="00DD3D32" w:rsidRDefault="00C2151D" w:rsidP="00DD3D32">
      <w:pPr>
        <w:pStyle w:val="ListParagraph"/>
        <w:ind w:left="1509"/>
        <w:rPr>
          <w:sz w:val="28"/>
          <w:szCs w:val="28"/>
        </w:rPr>
      </w:pPr>
      <w:r>
        <w:rPr>
          <w:sz w:val="28"/>
          <w:szCs w:val="28"/>
        </w:rPr>
        <w:t>Fine KPs, thin posterior synechiae and absent iris nodules</w:t>
      </w:r>
      <w:r w:rsidR="00A20661" w:rsidRPr="00DD3D32">
        <w:rPr>
          <w:sz w:val="28"/>
          <w:szCs w:val="28"/>
        </w:rPr>
        <w:t xml:space="preserve"> </w:t>
      </w:r>
    </w:p>
    <w:p w:rsidR="000875A8" w:rsidRDefault="000875A8" w:rsidP="000875A8">
      <w:pPr>
        <w:rPr>
          <w:sz w:val="28"/>
          <w:szCs w:val="28"/>
        </w:rPr>
      </w:pPr>
    </w:p>
    <w:p w:rsidR="000875A8" w:rsidRPr="00DD3D32" w:rsidRDefault="000875A8" w:rsidP="00F66F0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D3D32">
        <w:rPr>
          <w:b/>
          <w:sz w:val="28"/>
          <w:szCs w:val="28"/>
        </w:rPr>
        <w:t>INVESTIGATIONS</w:t>
      </w:r>
      <w:r w:rsidR="00DD3D32">
        <w:rPr>
          <w:b/>
          <w:sz w:val="28"/>
          <w:szCs w:val="28"/>
        </w:rPr>
        <w:t>:</w:t>
      </w:r>
    </w:p>
    <w:p w:rsidR="00DD3D32" w:rsidRPr="000875A8" w:rsidRDefault="00DD3D32" w:rsidP="00DD3D32">
      <w:pPr>
        <w:pStyle w:val="ListParagraph"/>
        <w:ind w:left="375"/>
        <w:rPr>
          <w:b/>
          <w:sz w:val="28"/>
          <w:szCs w:val="28"/>
        </w:rPr>
      </w:pPr>
    </w:p>
    <w:p w:rsidR="00D42B66" w:rsidRDefault="00D42B66" w:rsidP="00D1762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17624">
        <w:rPr>
          <w:sz w:val="28"/>
          <w:szCs w:val="28"/>
        </w:rPr>
        <w:t xml:space="preserve">There is no one standardized </w:t>
      </w:r>
      <w:r w:rsidR="00D17624" w:rsidRPr="00D17624">
        <w:rPr>
          <w:sz w:val="28"/>
          <w:szCs w:val="28"/>
        </w:rPr>
        <w:t xml:space="preserve">battery of tests that needs to be ordered </w:t>
      </w:r>
      <w:r>
        <w:rPr>
          <w:sz w:val="28"/>
          <w:szCs w:val="28"/>
        </w:rPr>
        <w:t xml:space="preserve">   </w:t>
      </w:r>
    </w:p>
    <w:p w:rsidR="000875A8" w:rsidRDefault="00D42B66" w:rsidP="00D17624">
      <w:pPr>
        <w:pStyle w:val="ListParagrap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DD3D32">
        <w:rPr>
          <w:sz w:val="28"/>
          <w:szCs w:val="28"/>
        </w:rPr>
        <w:t>for</w:t>
      </w:r>
      <w:proofErr w:type="gramEnd"/>
      <w:r w:rsidR="00DD3D32">
        <w:rPr>
          <w:sz w:val="28"/>
          <w:szCs w:val="28"/>
        </w:rPr>
        <w:t xml:space="preserve"> </w:t>
      </w:r>
      <w:r w:rsidR="00D17624" w:rsidRPr="00D17624">
        <w:rPr>
          <w:sz w:val="28"/>
          <w:szCs w:val="28"/>
        </w:rPr>
        <w:t>all patients with uveitis</w:t>
      </w:r>
      <w:r w:rsidR="00D17624" w:rsidRPr="00D17624">
        <w:rPr>
          <w:b/>
          <w:sz w:val="28"/>
          <w:szCs w:val="28"/>
        </w:rPr>
        <w:t>.</w:t>
      </w:r>
    </w:p>
    <w:p w:rsidR="00D42B66" w:rsidRDefault="00D42B66" w:rsidP="00D1762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17624">
        <w:rPr>
          <w:sz w:val="28"/>
          <w:szCs w:val="28"/>
        </w:rPr>
        <w:t>A tailored approach will</w:t>
      </w:r>
      <w:r w:rsidR="00D17624" w:rsidRPr="00D17624">
        <w:rPr>
          <w:sz w:val="28"/>
          <w:szCs w:val="28"/>
        </w:rPr>
        <w:t xml:space="preserve"> be taken ba</w:t>
      </w:r>
      <w:r w:rsidR="002A0FEE">
        <w:rPr>
          <w:sz w:val="28"/>
          <w:szCs w:val="28"/>
        </w:rPr>
        <w:t>sed on clinical evaluation of</w:t>
      </w:r>
      <w:r w:rsidR="00D17624" w:rsidRPr="00D17624">
        <w:rPr>
          <w:sz w:val="28"/>
          <w:szCs w:val="28"/>
        </w:rPr>
        <w:t xml:space="preserve"> each </w:t>
      </w:r>
    </w:p>
    <w:p w:rsidR="00D17624" w:rsidRPr="00D17624" w:rsidRDefault="00D42B66" w:rsidP="00D1762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D17624" w:rsidRPr="00D17624">
        <w:rPr>
          <w:sz w:val="28"/>
          <w:szCs w:val="28"/>
        </w:rPr>
        <w:t>patient</w:t>
      </w:r>
      <w:proofErr w:type="gramEnd"/>
      <w:r w:rsidR="00C4443B">
        <w:rPr>
          <w:sz w:val="28"/>
          <w:szCs w:val="28"/>
        </w:rPr>
        <w:t>.</w:t>
      </w:r>
    </w:p>
    <w:p w:rsidR="000875A8" w:rsidRDefault="000875A8" w:rsidP="000875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0875A8" w:rsidRDefault="000875A8" w:rsidP="00DD3D32">
      <w:pPr>
        <w:pStyle w:val="ListParagraph"/>
        <w:ind w:left="1629"/>
        <w:rPr>
          <w:sz w:val="28"/>
          <w:szCs w:val="28"/>
        </w:rPr>
      </w:pPr>
    </w:p>
    <w:p w:rsidR="00DD3D32" w:rsidRPr="00DD3D32" w:rsidRDefault="00DD3D32" w:rsidP="00DD3D32">
      <w:pPr>
        <w:rPr>
          <w:b/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</w:t>
      </w:r>
      <w:r>
        <w:rPr>
          <w:b/>
          <w:sz w:val="24"/>
          <w:szCs w:val="24"/>
        </w:rPr>
        <w:t xml:space="preserve">                                                     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976"/>
        <w:gridCol w:w="3971"/>
      </w:tblGrid>
      <w:tr w:rsidR="00DD3D32" w:rsidTr="00900DE2">
        <w:tc>
          <w:tcPr>
            <w:tcW w:w="3976" w:type="dxa"/>
          </w:tcPr>
          <w:p w:rsidR="00DD3D32" w:rsidRDefault="00DD3D32" w:rsidP="00DD3D32">
            <w:pPr>
              <w:pStyle w:val="ListParagraph"/>
              <w:ind w:left="0"/>
              <w:rPr>
                <w:sz w:val="28"/>
                <w:szCs w:val="28"/>
              </w:rPr>
            </w:pPr>
            <w:r w:rsidRPr="00DD3D32">
              <w:rPr>
                <w:b/>
                <w:sz w:val="24"/>
                <w:szCs w:val="24"/>
              </w:rPr>
              <w:t>GRANULOMATOUS</w:t>
            </w:r>
          </w:p>
        </w:tc>
        <w:tc>
          <w:tcPr>
            <w:tcW w:w="3971" w:type="dxa"/>
          </w:tcPr>
          <w:p w:rsidR="00DD3D32" w:rsidRDefault="00A55B87" w:rsidP="00DD3D3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              NON-GRANULOMATOUS</w:t>
            </w:r>
          </w:p>
        </w:tc>
      </w:tr>
      <w:tr w:rsidR="00DD3D32" w:rsidTr="00900DE2">
        <w:tc>
          <w:tcPr>
            <w:tcW w:w="3976" w:type="dxa"/>
          </w:tcPr>
          <w:p w:rsidR="00DD3D32" w:rsidRDefault="00A55B87" w:rsidP="00DD3D3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CBC</w:t>
            </w:r>
          </w:p>
        </w:tc>
        <w:tc>
          <w:tcPr>
            <w:tcW w:w="3971" w:type="dxa"/>
          </w:tcPr>
          <w:p w:rsidR="00DD3D32" w:rsidRDefault="00A55B87" w:rsidP="00DD3D3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CBC</w:t>
            </w:r>
          </w:p>
        </w:tc>
      </w:tr>
      <w:tr w:rsidR="00A55B87" w:rsidTr="00900DE2">
        <w:tc>
          <w:tcPr>
            <w:tcW w:w="3976" w:type="dxa"/>
          </w:tcPr>
          <w:p w:rsidR="00A55B87" w:rsidRDefault="00A55B87" w:rsidP="00DD3D3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ESR/TLC/DLC</w:t>
            </w:r>
          </w:p>
        </w:tc>
        <w:tc>
          <w:tcPr>
            <w:tcW w:w="3971" w:type="dxa"/>
          </w:tcPr>
          <w:p w:rsidR="00A55B87" w:rsidRDefault="00A55B87" w:rsidP="00DD3D3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ESR/TLC/DLC</w:t>
            </w:r>
          </w:p>
        </w:tc>
      </w:tr>
      <w:tr w:rsidR="00A55B87" w:rsidTr="00900DE2">
        <w:tc>
          <w:tcPr>
            <w:tcW w:w="3976" w:type="dxa"/>
          </w:tcPr>
          <w:p w:rsidR="00A55B87" w:rsidRDefault="00A55B87" w:rsidP="00DD3D3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SGOT/SGPT(Sarcoidosis, hepatitis)</w:t>
            </w:r>
          </w:p>
        </w:tc>
        <w:tc>
          <w:tcPr>
            <w:tcW w:w="3971" w:type="dxa"/>
          </w:tcPr>
          <w:p w:rsidR="00A55B87" w:rsidRDefault="00A55B87" w:rsidP="00DD3D3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BUN/CREATININE(TINU)</w:t>
            </w:r>
          </w:p>
        </w:tc>
      </w:tr>
      <w:tr w:rsidR="00A55B87" w:rsidTr="00900DE2">
        <w:tc>
          <w:tcPr>
            <w:tcW w:w="3976" w:type="dxa"/>
          </w:tcPr>
          <w:p w:rsidR="00A55B87" w:rsidRDefault="00A55B87" w:rsidP="00DD3D3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S.ACE levels(Sarcoidosis)</w:t>
            </w:r>
          </w:p>
        </w:tc>
        <w:tc>
          <w:tcPr>
            <w:tcW w:w="3971" w:type="dxa"/>
          </w:tcPr>
          <w:p w:rsidR="00A55B87" w:rsidRDefault="00A55B87" w:rsidP="00DD3D3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ANA/RA FACTOR. (JIA-related iridocyclitis, connective tissue disorders)</w:t>
            </w:r>
          </w:p>
        </w:tc>
      </w:tr>
      <w:tr w:rsidR="00A55B87" w:rsidTr="00900DE2">
        <w:tc>
          <w:tcPr>
            <w:tcW w:w="3976" w:type="dxa"/>
          </w:tcPr>
          <w:p w:rsidR="00A55B87" w:rsidRDefault="00A55B87" w:rsidP="00DD3D3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VDRL/RPR/FTA-ABS/MHA-TP(syphilis)</w:t>
            </w:r>
          </w:p>
        </w:tc>
        <w:tc>
          <w:tcPr>
            <w:tcW w:w="3971" w:type="dxa"/>
          </w:tcPr>
          <w:p w:rsidR="00A55B87" w:rsidRDefault="00A55B87" w:rsidP="00DD3D3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HLA-B27, B51( </w:t>
            </w:r>
            <w:proofErr w:type="spellStart"/>
            <w:r>
              <w:rPr>
                <w:sz w:val="28"/>
                <w:szCs w:val="28"/>
              </w:rPr>
              <w:t>Seronegative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spondyloarthropathies</w:t>
            </w:r>
            <w:proofErr w:type="spellEnd"/>
            <w:r>
              <w:rPr>
                <w:sz w:val="28"/>
                <w:szCs w:val="28"/>
              </w:rPr>
              <w:t xml:space="preserve"> and </w:t>
            </w:r>
            <w:proofErr w:type="spellStart"/>
            <w:r>
              <w:rPr>
                <w:sz w:val="28"/>
                <w:szCs w:val="28"/>
              </w:rPr>
              <w:t>Behcet’s</w:t>
            </w:r>
            <w:proofErr w:type="spellEnd"/>
          </w:p>
        </w:tc>
      </w:tr>
      <w:tr w:rsidR="00A55B87" w:rsidTr="00900DE2">
        <w:tc>
          <w:tcPr>
            <w:tcW w:w="3976" w:type="dxa"/>
          </w:tcPr>
          <w:p w:rsidR="00A55B87" w:rsidRDefault="00A55B87" w:rsidP="00DD3D3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Toxoplasma antibodies</w:t>
            </w:r>
          </w:p>
        </w:tc>
        <w:tc>
          <w:tcPr>
            <w:tcW w:w="3971" w:type="dxa"/>
          </w:tcPr>
          <w:p w:rsidR="00A55B87" w:rsidRDefault="00A55B87" w:rsidP="00DD3D3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A55B87" w:rsidTr="00900DE2">
        <w:tc>
          <w:tcPr>
            <w:tcW w:w="3976" w:type="dxa"/>
          </w:tcPr>
          <w:p w:rsidR="00A55B87" w:rsidRDefault="00A55B87" w:rsidP="00DD3D3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Lyme disease serology</w:t>
            </w:r>
          </w:p>
        </w:tc>
        <w:tc>
          <w:tcPr>
            <w:tcW w:w="3971" w:type="dxa"/>
          </w:tcPr>
          <w:p w:rsidR="00A55B87" w:rsidRDefault="00A55B87" w:rsidP="00DD3D3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A55B87" w:rsidTr="00900DE2">
        <w:tc>
          <w:tcPr>
            <w:tcW w:w="3976" w:type="dxa"/>
          </w:tcPr>
          <w:p w:rsidR="00A55B87" w:rsidRDefault="00A55B87" w:rsidP="00DD3D32">
            <w:pPr>
              <w:pStyle w:val="ListParagraph"/>
              <w:ind w:left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Brucella</w:t>
            </w:r>
            <w:proofErr w:type="spellEnd"/>
            <w:r>
              <w:rPr>
                <w:sz w:val="28"/>
                <w:szCs w:val="28"/>
              </w:rPr>
              <w:t xml:space="preserve"> serology</w:t>
            </w:r>
          </w:p>
        </w:tc>
        <w:tc>
          <w:tcPr>
            <w:tcW w:w="3971" w:type="dxa"/>
          </w:tcPr>
          <w:p w:rsidR="00A55B87" w:rsidRDefault="00A55B87" w:rsidP="00DD3D3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A55B87" w:rsidTr="00900DE2">
        <w:tc>
          <w:tcPr>
            <w:tcW w:w="3976" w:type="dxa"/>
          </w:tcPr>
          <w:p w:rsidR="00A55B87" w:rsidRDefault="00A55B87" w:rsidP="00DD3D3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HIV serology</w:t>
            </w:r>
          </w:p>
        </w:tc>
        <w:tc>
          <w:tcPr>
            <w:tcW w:w="3971" w:type="dxa"/>
          </w:tcPr>
          <w:p w:rsidR="00A55B87" w:rsidRDefault="00A55B87" w:rsidP="00DD3D3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A55B87" w:rsidTr="00900DE2">
        <w:tc>
          <w:tcPr>
            <w:tcW w:w="3976" w:type="dxa"/>
          </w:tcPr>
          <w:p w:rsidR="00A55B87" w:rsidRDefault="00A55B87" w:rsidP="00DD3D3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EBV,HSV,VZV serology</w:t>
            </w:r>
          </w:p>
        </w:tc>
        <w:tc>
          <w:tcPr>
            <w:tcW w:w="3971" w:type="dxa"/>
          </w:tcPr>
          <w:p w:rsidR="00A55B87" w:rsidRDefault="00A55B87" w:rsidP="00DD3D32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A55B87" w:rsidTr="00900DE2">
        <w:tc>
          <w:tcPr>
            <w:tcW w:w="3976" w:type="dxa"/>
          </w:tcPr>
          <w:p w:rsidR="00A55B87" w:rsidRDefault="00A55B87" w:rsidP="00DD3D3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Chest X-ray</w:t>
            </w:r>
          </w:p>
        </w:tc>
        <w:tc>
          <w:tcPr>
            <w:tcW w:w="3971" w:type="dxa"/>
          </w:tcPr>
          <w:p w:rsidR="00A55B87" w:rsidRDefault="00A55B87" w:rsidP="00DD3D3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Chest X-ray</w:t>
            </w:r>
          </w:p>
        </w:tc>
      </w:tr>
      <w:tr w:rsidR="00A55B87" w:rsidTr="00900DE2">
        <w:tc>
          <w:tcPr>
            <w:tcW w:w="3976" w:type="dxa"/>
          </w:tcPr>
          <w:p w:rsidR="00A55B87" w:rsidRDefault="00A55B87" w:rsidP="00DD3D3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B-scan</w:t>
            </w:r>
          </w:p>
        </w:tc>
        <w:tc>
          <w:tcPr>
            <w:tcW w:w="3971" w:type="dxa"/>
          </w:tcPr>
          <w:p w:rsidR="00A55B87" w:rsidRDefault="00A55B87" w:rsidP="00DD3D3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Sacroiliac joint X-ray</w:t>
            </w:r>
          </w:p>
        </w:tc>
      </w:tr>
      <w:tr w:rsidR="00A55B87" w:rsidTr="00900DE2">
        <w:tc>
          <w:tcPr>
            <w:tcW w:w="3976" w:type="dxa"/>
          </w:tcPr>
          <w:p w:rsidR="00A55B87" w:rsidRDefault="00900DE2" w:rsidP="00DD3D3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CT-scan</w:t>
            </w:r>
          </w:p>
        </w:tc>
        <w:tc>
          <w:tcPr>
            <w:tcW w:w="3971" w:type="dxa"/>
          </w:tcPr>
          <w:p w:rsidR="00A55B87" w:rsidRDefault="00900DE2" w:rsidP="00DD3D32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B-scan</w:t>
            </w:r>
          </w:p>
        </w:tc>
      </w:tr>
    </w:tbl>
    <w:p w:rsidR="00DD3D32" w:rsidRPr="00DD3D32" w:rsidRDefault="00DD3D32" w:rsidP="00DD3D32">
      <w:pPr>
        <w:pStyle w:val="ListParagraph"/>
        <w:ind w:left="1629"/>
        <w:rPr>
          <w:sz w:val="28"/>
          <w:szCs w:val="28"/>
        </w:rPr>
      </w:pPr>
    </w:p>
    <w:p w:rsidR="00A941BD" w:rsidRPr="00900DE2" w:rsidRDefault="00A941BD" w:rsidP="00F66F0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00DE2">
        <w:rPr>
          <w:b/>
          <w:sz w:val="28"/>
          <w:szCs w:val="28"/>
        </w:rPr>
        <w:t xml:space="preserve">TREATMENT </w:t>
      </w:r>
    </w:p>
    <w:p w:rsidR="0062516A" w:rsidRPr="0062516A" w:rsidRDefault="00A941BD" w:rsidP="0062516A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4.1</w:t>
      </w:r>
      <w:r w:rsidR="0062516A" w:rsidRPr="0062516A">
        <w:t xml:space="preserve"> </w:t>
      </w:r>
      <w:r w:rsidR="0062516A" w:rsidRPr="0062516A">
        <w:rPr>
          <w:b/>
          <w:sz w:val="28"/>
          <w:szCs w:val="28"/>
        </w:rPr>
        <w:t>NON-SPECIFIC TREATMENT</w:t>
      </w:r>
    </w:p>
    <w:p w:rsidR="0062516A" w:rsidRDefault="0062516A" w:rsidP="0062516A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 xml:space="preserve">• </w:t>
      </w:r>
      <w:r w:rsidR="00900DE2">
        <w:rPr>
          <w:b/>
          <w:sz w:val="28"/>
          <w:szCs w:val="28"/>
        </w:rPr>
        <w:t>Cycloplegic</w:t>
      </w:r>
      <w:r w:rsidR="00900DE2">
        <w:rPr>
          <w:sz w:val="28"/>
          <w:szCs w:val="28"/>
        </w:rPr>
        <w:t xml:space="preserve">: Strong cycloplegics </w:t>
      </w:r>
      <w:r w:rsidRPr="0062516A">
        <w:rPr>
          <w:sz w:val="28"/>
          <w:szCs w:val="28"/>
        </w:rPr>
        <w:t xml:space="preserve">will </w:t>
      </w:r>
      <w:r w:rsidR="00900DE2">
        <w:rPr>
          <w:sz w:val="28"/>
          <w:szCs w:val="28"/>
        </w:rPr>
        <w:t>be used to keep the pupil dilated</w:t>
      </w:r>
      <w:r w:rsidRPr="0062516A">
        <w:rPr>
          <w:sz w:val="28"/>
          <w:szCs w:val="28"/>
        </w:rPr>
        <w:t xml:space="preserve"> or to break already formed synechiae and to relieve photophobia: </w:t>
      </w:r>
    </w:p>
    <w:p w:rsidR="0062516A" w:rsidRPr="0062516A" w:rsidRDefault="00900DE2" w:rsidP="0062516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Atropine 1% </w:t>
      </w:r>
      <w:r w:rsidR="0062516A" w:rsidRPr="0062516A">
        <w:rPr>
          <w:sz w:val="28"/>
          <w:szCs w:val="28"/>
        </w:rPr>
        <w:t>TDS and Homatropine 2% BD, Duration guided by response.</w:t>
      </w:r>
    </w:p>
    <w:p w:rsidR="0062516A" w:rsidRPr="0062516A" w:rsidRDefault="00900DE2" w:rsidP="0062516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Once the inflammation has been controlled, short acting mydriatics</w:t>
      </w:r>
      <w:r w:rsidR="00776A53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r w:rsidR="00776A53">
        <w:rPr>
          <w:sz w:val="28"/>
          <w:szCs w:val="28"/>
        </w:rPr>
        <w:t xml:space="preserve"> </w:t>
      </w:r>
      <w:r>
        <w:rPr>
          <w:sz w:val="28"/>
          <w:szCs w:val="28"/>
        </w:rPr>
        <w:t>cycloplegics (</w:t>
      </w:r>
      <w:r w:rsidR="0062516A" w:rsidRPr="0062516A">
        <w:rPr>
          <w:sz w:val="28"/>
          <w:szCs w:val="28"/>
        </w:rPr>
        <w:t>Tropicamide 0.5% or 1%, Cyclopentolate 1%</w:t>
      </w:r>
      <w:r>
        <w:rPr>
          <w:sz w:val="28"/>
          <w:szCs w:val="28"/>
        </w:rPr>
        <w:t>)</w:t>
      </w:r>
      <w:r w:rsidR="00776A53">
        <w:rPr>
          <w:sz w:val="28"/>
          <w:szCs w:val="28"/>
        </w:rPr>
        <w:t xml:space="preserve"> will be used to keep pupil mobile.</w:t>
      </w:r>
    </w:p>
    <w:p w:rsidR="0062516A" w:rsidRDefault="0062516A" w:rsidP="0062516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62516A">
        <w:rPr>
          <w:b/>
          <w:sz w:val="28"/>
          <w:szCs w:val="28"/>
        </w:rPr>
        <w:t>Subconjunctival injection</w:t>
      </w:r>
      <w:r w:rsidR="00D2188F">
        <w:rPr>
          <w:sz w:val="28"/>
          <w:szCs w:val="28"/>
        </w:rPr>
        <w:t xml:space="preserve"> of </w:t>
      </w:r>
      <w:proofErr w:type="spellStart"/>
      <w:r w:rsidR="00D2188F">
        <w:rPr>
          <w:sz w:val="28"/>
          <w:szCs w:val="28"/>
        </w:rPr>
        <w:t>Mydricaine</w:t>
      </w:r>
      <w:proofErr w:type="spellEnd"/>
      <w:r w:rsidR="00776A53">
        <w:rPr>
          <w:sz w:val="28"/>
          <w:szCs w:val="28"/>
        </w:rPr>
        <w:t xml:space="preserve"> 0.25ml</w:t>
      </w:r>
      <w:r w:rsidR="00D2188F">
        <w:rPr>
          <w:sz w:val="28"/>
          <w:szCs w:val="28"/>
        </w:rPr>
        <w:t xml:space="preserve"> (atropine 1mg, adrenaline 0.12mg, </w:t>
      </w:r>
      <w:r w:rsidRPr="0062516A">
        <w:rPr>
          <w:sz w:val="28"/>
          <w:szCs w:val="28"/>
        </w:rPr>
        <w:t>xylocaine</w:t>
      </w:r>
      <w:r w:rsidR="00D2188F">
        <w:rPr>
          <w:sz w:val="28"/>
          <w:szCs w:val="28"/>
        </w:rPr>
        <w:t xml:space="preserve"> 6mg</w:t>
      </w:r>
      <w:r w:rsidRPr="0062516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2516A">
        <w:rPr>
          <w:sz w:val="28"/>
          <w:szCs w:val="28"/>
        </w:rPr>
        <w:t>will be given to break posterior synechiae</w:t>
      </w:r>
      <w:r w:rsidR="00CD5C79">
        <w:rPr>
          <w:sz w:val="28"/>
          <w:szCs w:val="28"/>
        </w:rPr>
        <w:t xml:space="preserve"> not responding to above drugs.</w:t>
      </w:r>
    </w:p>
    <w:p w:rsidR="0062516A" w:rsidRPr="00CD5C79" w:rsidRDefault="0062516A" w:rsidP="00CD5C79">
      <w:pPr>
        <w:pStyle w:val="ListParagraph"/>
        <w:rPr>
          <w:sz w:val="28"/>
          <w:szCs w:val="28"/>
        </w:rPr>
      </w:pPr>
      <w:r w:rsidRPr="00CD5C79">
        <w:rPr>
          <w:sz w:val="28"/>
          <w:szCs w:val="28"/>
        </w:rPr>
        <w:t xml:space="preserve">• </w:t>
      </w:r>
      <w:r w:rsidRPr="00CD5C79">
        <w:rPr>
          <w:b/>
          <w:sz w:val="28"/>
          <w:szCs w:val="28"/>
        </w:rPr>
        <w:t>Topical steroids</w:t>
      </w:r>
      <w:r w:rsidRPr="00CD5C79">
        <w:rPr>
          <w:sz w:val="28"/>
          <w:szCs w:val="28"/>
        </w:rPr>
        <w:t xml:space="preserve">: The dose and duration of corticosteroid therapy will be individualized. </w:t>
      </w:r>
    </w:p>
    <w:p w:rsidR="0062516A" w:rsidRPr="0062516A" w:rsidRDefault="0062516A" w:rsidP="0062516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</w:t>
      </w:r>
      <w:r w:rsidRPr="0062516A">
        <w:rPr>
          <w:sz w:val="28"/>
          <w:szCs w:val="28"/>
        </w:rPr>
        <w:t xml:space="preserve">Therapy will be started with a high dose of </w:t>
      </w:r>
      <w:r w:rsidR="00776A53">
        <w:rPr>
          <w:sz w:val="28"/>
          <w:szCs w:val="28"/>
        </w:rPr>
        <w:t xml:space="preserve">topical </w:t>
      </w:r>
      <w:r w:rsidRPr="0062516A">
        <w:rPr>
          <w:sz w:val="28"/>
          <w:szCs w:val="28"/>
        </w:rPr>
        <w:t>cort</w:t>
      </w:r>
      <w:r w:rsidR="00776A53">
        <w:rPr>
          <w:sz w:val="28"/>
          <w:szCs w:val="28"/>
        </w:rPr>
        <w:t>icosteroids</w:t>
      </w:r>
      <w:r w:rsidR="00D7126B">
        <w:rPr>
          <w:sz w:val="28"/>
          <w:szCs w:val="28"/>
        </w:rPr>
        <w:t xml:space="preserve"> and then it will be </w:t>
      </w:r>
      <w:r w:rsidRPr="0062516A">
        <w:rPr>
          <w:sz w:val="28"/>
          <w:szCs w:val="28"/>
        </w:rPr>
        <w:t>tapered as the inflammation subsides, rather than beginning with a low dose that may have to be progressively increased to control the inflammation</w:t>
      </w:r>
    </w:p>
    <w:p w:rsidR="0062516A" w:rsidRPr="0062516A" w:rsidRDefault="0062516A" w:rsidP="0062516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62516A">
        <w:rPr>
          <w:b/>
          <w:sz w:val="28"/>
          <w:szCs w:val="28"/>
        </w:rPr>
        <w:t>Drugs</w:t>
      </w:r>
      <w:r w:rsidRPr="0062516A">
        <w:rPr>
          <w:sz w:val="28"/>
          <w:szCs w:val="28"/>
        </w:rPr>
        <w:t xml:space="preserve"> will include: Prednisolone acetate 1%, Betamethasone 0.1%,</w:t>
      </w:r>
    </w:p>
    <w:p w:rsidR="0062516A" w:rsidRPr="0062516A" w:rsidRDefault="0062516A" w:rsidP="0062516A">
      <w:pPr>
        <w:pStyle w:val="ListParagraph"/>
        <w:rPr>
          <w:sz w:val="28"/>
          <w:szCs w:val="28"/>
        </w:rPr>
      </w:pPr>
      <w:r w:rsidRPr="0062516A">
        <w:rPr>
          <w:sz w:val="28"/>
          <w:szCs w:val="28"/>
        </w:rPr>
        <w:t xml:space="preserve">Initial therapy will include instillation of drops hourly according </w:t>
      </w:r>
      <w:r>
        <w:rPr>
          <w:sz w:val="28"/>
          <w:szCs w:val="28"/>
        </w:rPr>
        <w:t xml:space="preserve">to the severity of inflammation. </w:t>
      </w:r>
      <w:r w:rsidRPr="0062516A">
        <w:rPr>
          <w:sz w:val="28"/>
          <w:szCs w:val="28"/>
        </w:rPr>
        <w:t>After the control of inflammation, careful tapering to 2 hourly, followed by 3 hourly, then 4 hourly and eventually reduced to one drop a week. Drops will be discontinued after 5-6 weeks.</w:t>
      </w:r>
    </w:p>
    <w:p w:rsidR="0062516A" w:rsidRPr="0062516A" w:rsidRDefault="0062516A" w:rsidP="0062516A">
      <w:pPr>
        <w:pStyle w:val="ListParagraph"/>
        <w:rPr>
          <w:sz w:val="28"/>
          <w:szCs w:val="28"/>
        </w:rPr>
      </w:pPr>
    </w:p>
    <w:p w:rsidR="0062516A" w:rsidRPr="0062516A" w:rsidRDefault="0062516A" w:rsidP="0062516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62516A">
        <w:rPr>
          <w:b/>
          <w:sz w:val="28"/>
          <w:szCs w:val="28"/>
        </w:rPr>
        <w:t>Systemic</w:t>
      </w:r>
      <w:r w:rsidRPr="0062516A">
        <w:rPr>
          <w:sz w:val="28"/>
          <w:szCs w:val="28"/>
        </w:rPr>
        <w:t xml:space="preserve"> </w:t>
      </w:r>
      <w:r w:rsidRPr="0062516A">
        <w:rPr>
          <w:b/>
          <w:sz w:val="28"/>
          <w:szCs w:val="28"/>
        </w:rPr>
        <w:t>steroids</w:t>
      </w:r>
      <w:r w:rsidRPr="0062516A">
        <w:rPr>
          <w:sz w:val="28"/>
          <w:szCs w:val="28"/>
        </w:rPr>
        <w:t>: Oral prednisolone 1mg/kg/day in anterior uveitis resistant to topical therapy in tapering doses depending upon the clinical response of the patient will be given.</w:t>
      </w:r>
    </w:p>
    <w:p w:rsidR="0062516A" w:rsidRPr="0062516A" w:rsidRDefault="0062516A" w:rsidP="0062516A">
      <w:pPr>
        <w:pStyle w:val="ListParagraph"/>
        <w:rPr>
          <w:sz w:val="28"/>
          <w:szCs w:val="28"/>
        </w:rPr>
      </w:pPr>
    </w:p>
    <w:p w:rsidR="0062516A" w:rsidRPr="000968BB" w:rsidRDefault="0062516A" w:rsidP="000968B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62516A">
        <w:rPr>
          <w:b/>
          <w:sz w:val="28"/>
          <w:szCs w:val="28"/>
        </w:rPr>
        <w:t>Periocular steroids</w:t>
      </w:r>
      <w:r>
        <w:rPr>
          <w:sz w:val="28"/>
          <w:szCs w:val="28"/>
        </w:rPr>
        <w:t xml:space="preserve">: When a patient is </w:t>
      </w:r>
      <w:r w:rsidRPr="0062516A">
        <w:rPr>
          <w:sz w:val="28"/>
          <w:szCs w:val="28"/>
        </w:rPr>
        <w:t>noncompliant with or unresponsive to topical or systemic administration, periocular injection of T</w:t>
      </w:r>
      <w:r w:rsidR="000968BB">
        <w:rPr>
          <w:sz w:val="28"/>
          <w:szCs w:val="28"/>
        </w:rPr>
        <w:t>r</w:t>
      </w:r>
      <w:r w:rsidRPr="0062516A">
        <w:rPr>
          <w:sz w:val="28"/>
          <w:szCs w:val="28"/>
        </w:rPr>
        <w:t xml:space="preserve">iamcinolone </w:t>
      </w:r>
      <w:r w:rsidR="00CD5C79">
        <w:rPr>
          <w:sz w:val="28"/>
          <w:szCs w:val="28"/>
        </w:rPr>
        <w:t>acetonide 40mg/ml will be given.</w:t>
      </w:r>
    </w:p>
    <w:p w:rsidR="0062516A" w:rsidRPr="0062516A" w:rsidRDefault="0062516A" w:rsidP="0062516A">
      <w:pPr>
        <w:pStyle w:val="ListParagraph"/>
        <w:rPr>
          <w:sz w:val="28"/>
          <w:szCs w:val="28"/>
        </w:rPr>
      </w:pPr>
    </w:p>
    <w:p w:rsidR="0062516A" w:rsidRPr="0062516A" w:rsidRDefault="0062516A" w:rsidP="0062516A">
      <w:pPr>
        <w:pStyle w:val="ListParagraph"/>
        <w:rPr>
          <w:sz w:val="28"/>
          <w:szCs w:val="28"/>
        </w:rPr>
      </w:pPr>
    </w:p>
    <w:p w:rsidR="00A941BD" w:rsidRDefault="00A941BD" w:rsidP="00F66F0B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356BCD">
        <w:rPr>
          <w:b/>
          <w:sz w:val="28"/>
          <w:szCs w:val="28"/>
        </w:rPr>
        <w:t>SPECIFIC TREATMENT:</w:t>
      </w:r>
    </w:p>
    <w:p w:rsidR="000968BB" w:rsidRPr="00356BCD" w:rsidRDefault="000968BB" w:rsidP="000968BB">
      <w:pPr>
        <w:pStyle w:val="ListParagraph"/>
        <w:ind w:left="780"/>
        <w:rPr>
          <w:b/>
          <w:sz w:val="28"/>
          <w:szCs w:val="28"/>
        </w:rPr>
      </w:pPr>
    </w:p>
    <w:p w:rsidR="000968BB" w:rsidRDefault="000968BB" w:rsidP="000968BB">
      <w:pPr>
        <w:pStyle w:val="ListParagraph"/>
        <w:ind w:left="144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1.</w:t>
      </w:r>
      <w:r w:rsidRPr="000968BB">
        <w:rPr>
          <w:b/>
          <w:sz w:val="28"/>
          <w:szCs w:val="28"/>
        </w:rPr>
        <w:t>Tuberculosis</w:t>
      </w:r>
      <w:proofErr w:type="gramEnd"/>
      <w:r w:rsidRPr="000968BB">
        <w:rPr>
          <w:b/>
          <w:sz w:val="28"/>
          <w:szCs w:val="28"/>
        </w:rPr>
        <w:t xml:space="preserve">: </w:t>
      </w:r>
      <w:r w:rsidRPr="00D7126B">
        <w:rPr>
          <w:sz w:val="28"/>
          <w:szCs w:val="28"/>
        </w:rPr>
        <w:t>ATT ( steroids under cover of ATT)</w:t>
      </w:r>
    </w:p>
    <w:p w:rsidR="00D7126B" w:rsidRPr="000968BB" w:rsidRDefault="00D7126B" w:rsidP="000968BB">
      <w:pPr>
        <w:pStyle w:val="ListParagraph"/>
        <w:ind w:left="1440"/>
        <w:rPr>
          <w:b/>
          <w:sz w:val="28"/>
          <w:szCs w:val="28"/>
        </w:rPr>
      </w:pPr>
    </w:p>
    <w:p w:rsidR="000968BB" w:rsidRDefault="000968BB" w:rsidP="000968BB">
      <w:pPr>
        <w:pStyle w:val="ListParagraph"/>
        <w:ind w:left="144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2.</w:t>
      </w:r>
      <w:r w:rsidRPr="000968BB">
        <w:rPr>
          <w:b/>
          <w:sz w:val="28"/>
          <w:szCs w:val="28"/>
        </w:rPr>
        <w:t>Leprosy</w:t>
      </w:r>
      <w:proofErr w:type="gramEnd"/>
      <w:r w:rsidRPr="00D7126B">
        <w:rPr>
          <w:sz w:val="28"/>
          <w:szCs w:val="28"/>
        </w:rPr>
        <w:t xml:space="preserve">: Multidrug regimen- Rifampicin, </w:t>
      </w:r>
      <w:proofErr w:type="spellStart"/>
      <w:r w:rsidRPr="00D7126B">
        <w:rPr>
          <w:sz w:val="28"/>
          <w:szCs w:val="28"/>
        </w:rPr>
        <w:t>Dapsone</w:t>
      </w:r>
      <w:proofErr w:type="spellEnd"/>
      <w:r w:rsidRPr="00D7126B">
        <w:rPr>
          <w:sz w:val="28"/>
          <w:szCs w:val="28"/>
        </w:rPr>
        <w:t xml:space="preserve"> and </w:t>
      </w:r>
      <w:proofErr w:type="spellStart"/>
      <w:r w:rsidRPr="00D7126B">
        <w:rPr>
          <w:sz w:val="28"/>
          <w:szCs w:val="28"/>
        </w:rPr>
        <w:t>Clofazimine</w:t>
      </w:r>
      <w:proofErr w:type="spellEnd"/>
    </w:p>
    <w:p w:rsidR="00D7126B" w:rsidRPr="00D7126B" w:rsidRDefault="00D7126B" w:rsidP="000968BB">
      <w:pPr>
        <w:pStyle w:val="ListParagraph"/>
        <w:ind w:left="1440"/>
        <w:rPr>
          <w:sz w:val="28"/>
          <w:szCs w:val="28"/>
        </w:rPr>
      </w:pPr>
    </w:p>
    <w:p w:rsidR="000968BB" w:rsidRDefault="000968BB" w:rsidP="000968BB">
      <w:pPr>
        <w:pStyle w:val="ListParagraph"/>
        <w:ind w:left="1440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0968BB">
        <w:rPr>
          <w:b/>
          <w:sz w:val="28"/>
          <w:szCs w:val="28"/>
        </w:rPr>
        <w:t xml:space="preserve">Sarcoidosis: </w:t>
      </w:r>
      <w:r w:rsidRPr="00D7126B">
        <w:rPr>
          <w:sz w:val="28"/>
          <w:szCs w:val="28"/>
        </w:rPr>
        <w:t>Steroids, Methotrexate (10-25 mg/weekly, orally along with Folic acid 5mg daily orally is given)</w:t>
      </w:r>
    </w:p>
    <w:p w:rsidR="00D7126B" w:rsidRPr="000968BB" w:rsidRDefault="00D7126B" w:rsidP="000968BB">
      <w:pPr>
        <w:pStyle w:val="ListParagraph"/>
        <w:ind w:left="1440"/>
        <w:rPr>
          <w:sz w:val="28"/>
          <w:szCs w:val="28"/>
        </w:rPr>
      </w:pPr>
    </w:p>
    <w:p w:rsidR="000968BB" w:rsidRPr="00D7126B" w:rsidRDefault="000968BB" w:rsidP="000968BB">
      <w:pPr>
        <w:pStyle w:val="ListParagraph"/>
        <w:ind w:left="1440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Pr="000968BB">
        <w:rPr>
          <w:b/>
          <w:sz w:val="28"/>
          <w:szCs w:val="28"/>
        </w:rPr>
        <w:t>JIA</w:t>
      </w:r>
      <w:r w:rsidRPr="00D7126B">
        <w:rPr>
          <w:sz w:val="28"/>
          <w:szCs w:val="28"/>
        </w:rPr>
        <w:t>: Topical steroids, periocular injections and low dose methotrexate for steroid resistant cases (10-25 mg/weekly, orally along with Folic acid 5mg daily orally is given)</w:t>
      </w:r>
    </w:p>
    <w:p w:rsidR="00D7126B" w:rsidRDefault="000968BB" w:rsidP="000968BB">
      <w:pPr>
        <w:pStyle w:val="ListParagraph"/>
        <w:ind w:left="144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5.</w:t>
      </w:r>
      <w:r w:rsidR="0097557D">
        <w:rPr>
          <w:b/>
          <w:sz w:val="28"/>
          <w:szCs w:val="28"/>
        </w:rPr>
        <w:t xml:space="preserve"> </w:t>
      </w:r>
      <w:r w:rsidRPr="000968BB">
        <w:rPr>
          <w:b/>
          <w:sz w:val="28"/>
          <w:szCs w:val="28"/>
        </w:rPr>
        <w:t xml:space="preserve">Syphilis: </w:t>
      </w:r>
      <w:proofErr w:type="spellStart"/>
      <w:r w:rsidRPr="00D7126B">
        <w:rPr>
          <w:sz w:val="28"/>
          <w:szCs w:val="28"/>
        </w:rPr>
        <w:t>Benzathine</w:t>
      </w:r>
      <w:proofErr w:type="spellEnd"/>
      <w:r w:rsidRPr="00D7126B">
        <w:rPr>
          <w:sz w:val="28"/>
          <w:szCs w:val="28"/>
        </w:rPr>
        <w:t xml:space="preserve"> penicillin G (</w:t>
      </w:r>
      <w:proofErr w:type="spellStart"/>
      <w:r w:rsidRPr="00D7126B">
        <w:rPr>
          <w:sz w:val="28"/>
          <w:szCs w:val="28"/>
        </w:rPr>
        <w:t>i.v.</w:t>
      </w:r>
      <w:proofErr w:type="spellEnd"/>
      <w:r w:rsidRPr="00D7126B">
        <w:rPr>
          <w:sz w:val="28"/>
          <w:szCs w:val="28"/>
        </w:rPr>
        <w:t xml:space="preserve"> 12-24 million units daily for 10-15 days)/ </w:t>
      </w:r>
      <w:proofErr w:type="spellStart"/>
      <w:r w:rsidRPr="00D7126B">
        <w:rPr>
          <w:sz w:val="28"/>
          <w:szCs w:val="28"/>
        </w:rPr>
        <w:t>Tab.Doxycycline</w:t>
      </w:r>
      <w:proofErr w:type="spellEnd"/>
      <w:r w:rsidRPr="00D7126B">
        <w:rPr>
          <w:sz w:val="28"/>
          <w:szCs w:val="28"/>
        </w:rPr>
        <w:t xml:space="preserve"> 100mg BD for 30 days in Penicillin allergic individuals will be given</w:t>
      </w:r>
    </w:p>
    <w:p w:rsidR="000968BB" w:rsidRPr="000968BB" w:rsidRDefault="000968BB" w:rsidP="000968BB">
      <w:pPr>
        <w:pStyle w:val="ListParagraph"/>
        <w:ind w:left="1440"/>
        <w:rPr>
          <w:sz w:val="28"/>
          <w:szCs w:val="28"/>
        </w:rPr>
      </w:pPr>
      <w:r w:rsidRPr="000968BB">
        <w:rPr>
          <w:b/>
          <w:sz w:val="28"/>
          <w:szCs w:val="28"/>
        </w:rPr>
        <w:t xml:space="preserve"> </w:t>
      </w:r>
    </w:p>
    <w:p w:rsidR="000968BB" w:rsidRPr="00D7126B" w:rsidRDefault="000968BB" w:rsidP="000968BB">
      <w:pPr>
        <w:pStyle w:val="ListParagraph"/>
        <w:ind w:left="1440"/>
        <w:rPr>
          <w:sz w:val="28"/>
          <w:szCs w:val="28"/>
        </w:rPr>
      </w:pPr>
      <w:r>
        <w:rPr>
          <w:b/>
          <w:sz w:val="28"/>
          <w:szCs w:val="28"/>
        </w:rPr>
        <w:t>6.</w:t>
      </w:r>
      <w:r w:rsidR="0097557D">
        <w:rPr>
          <w:b/>
          <w:sz w:val="28"/>
          <w:szCs w:val="28"/>
        </w:rPr>
        <w:t xml:space="preserve"> </w:t>
      </w:r>
      <w:r w:rsidRPr="000968BB">
        <w:rPr>
          <w:b/>
          <w:sz w:val="28"/>
          <w:szCs w:val="28"/>
        </w:rPr>
        <w:t xml:space="preserve">Behcet’s disease: </w:t>
      </w:r>
      <w:r w:rsidRPr="00D7126B">
        <w:rPr>
          <w:sz w:val="28"/>
          <w:szCs w:val="28"/>
        </w:rPr>
        <w:t>Azathioprine (1-3mg/kg once daily or in divided doses, stopped only when disease has been inactive for over 1 year or steroid dose is under 7.5 mg)</w:t>
      </w:r>
    </w:p>
    <w:p w:rsidR="000968BB" w:rsidRPr="00D7126B" w:rsidRDefault="000968BB" w:rsidP="000968BB">
      <w:pPr>
        <w:pStyle w:val="ListParagraph"/>
        <w:ind w:left="1440"/>
        <w:rPr>
          <w:sz w:val="28"/>
          <w:szCs w:val="28"/>
        </w:rPr>
      </w:pPr>
      <w:proofErr w:type="spellStart"/>
      <w:r w:rsidRPr="00D7126B">
        <w:rPr>
          <w:sz w:val="28"/>
          <w:szCs w:val="28"/>
        </w:rPr>
        <w:t>Mycophenolate</w:t>
      </w:r>
      <w:proofErr w:type="spellEnd"/>
      <w:r w:rsidRPr="00D7126B">
        <w:rPr>
          <w:sz w:val="28"/>
          <w:szCs w:val="28"/>
        </w:rPr>
        <w:t xml:space="preserve"> </w:t>
      </w:r>
      <w:proofErr w:type="spellStart"/>
      <w:r w:rsidRPr="00D7126B">
        <w:rPr>
          <w:sz w:val="28"/>
          <w:szCs w:val="28"/>
        </w:rPr>
        <w:t>mofetil</w:t>
      </w:r>
      <w:proofErr w:type="spellEnd"/>
      <w:r w:rsidRPr="00D7126B">
        <w:rPr>
          <w:sz w:val="28"/>
          <w:szCs w:val="28"/>
        </w:rPr>
        <w:t xml:space="preserve"> (1-2g/daily orally)</w:t>
      </w:r>
    </w:p>
    <w:p w:rsidR="000968BB" w:rsidRPr="00D7126B" w:rsidRDefault="000968BB" w:rsidP="000968BB">
      <w:pPr>
        <w:pStyle w:val="ListParagraph"/>
        <w:ind w:left="1440"/>
        <w:rPr>
          <w:sz w:val="28"/>
          <w:szCs w:val="28"/>
        </w:rPr>
      </w:pPr>
      <w:proofErr w:type="spellStart"/>
      <w:r w:rsidRPr="00D7126B">
        <w:rPr>
          <w:sz w:val="28"/>
          <w:szCs w:val="28"/>
        </w:rPr>
        <w:t>Ciclos</w:t>
      </w:r>
      <w:r w:rsidR="00D7126B" w:rsidRPr="00D7126B">
        <w:rPr>
          <w:sz w:val="28"/>
          <w:szCs w:val="28"/>
        </w:rPr>
        <w:t>porine</w:t>
      </w:r>
      <w:proofErr w:type="spellEnd"/>
      <w:r w:rsidR="00D7126B" w:rsidRPr="00D7126B">
        <w:rPr>
          <w:sz w:val="28"/>
          <w:szCs w:val="28"/>
        </w:rPr>
        <w:t xml:space="preserve"> (2.5-7mg/kg daily orally)</w:t>
      </w:r>
    </w:p>
    <w:p w:rsidR="00D7126B" w:rsidRPr="000968BB" w:rsidRDefault="00D7126B" w:rsidP="000968BB">
      <w:pPr>
        <w:pStyle w:val="ListParagraph"/>
        <w:ind w:left="1440"/>
        <w:rPr>
          <w:b/>
          <w:sz w:val="28"/>
          <w:szCs w:val="28"/>
        </w:rPr>
      </w:pPr>
    </w:p>
    <w:p w:rsidR="00A941BD" w:rsidRDefault="000968BB" w:rsidP="000968BB">
      <w:pPr>
        <w:pStyle w:val="ListParagraph"/>
        <w:ind w:left="1440"/>
        <w:rPr>
          <w:sz w:val="28"/>
          <w:szCs w:val="28"/>
        </w:rPr>
      </w:pPr>
      <w:r>
        <w:rPr>
          <w:b/>
          <w:sz w:val="28"/>
          <w:szCs w:val="28"/>
        </w:rPr>
        <w:t>7.</w:t>
      </w:r>
      <w:r w:rsidR="0097557D">
        <w:rPr>
          <w:b/>
          <w:sz w:val="28"/>
          <w:szCs w:val="28"/>
        </w:rPr>
        <w:t xml:space="preserve"> </w:t>
      </w:r>
      <w:r w:rsidR="00A941BD" w:rsidRPr="00356BCD">
        <w:rPr>
          <w:b/>
          <w:sz w:val="28"/>
          <w:szCs w:val="28"/>
        </w:rPr>
        <w:t>Toxoplasmosis:</w:t>
      </w:r>
      <w:r w:rsidR="00A941BD" w:rsidRPr="0062516A">
        <w:rPr>
          <w:sz w:val="28"/>
          <w:szCs w:val="28"/>
        </w:rPr>
        <w:t xml:space="preserve"> </w:t>
      </w:r>
      <w:proofErr w:type="spellStart"/>
      <w:r w:rsidR="00A941BD" w:rsidRPr="0062516A">
        <w:rPr>
          <w:sz w:val="28"/>
          <w:szCs w:val="28"/>
        </w:rPr>
        <w:t>Antiparasitic</w:t>
      </w:r>
      <w:proofErr w:type="spellEnd"/>
      <w:r w:rsidR="00A941BD" w:rsidRPr="0062516A">
        <w:rPr>
          <w:sz w:val="28"/>
          <w:szCs w:val="28"/>
        </w:rPr>
        <w:t xml:space="preserve"> drugs (Sulfadiaz</w:t>
      </w:r>
      <w:r w:rsidR="00A941BD">
        <w:rPr>
          <w:sz w:val="28"/>
          <w:szCs w:val="28"/>
        </w:rPr>
        <w:t>ine</w:t>
      </w:r>
      <w:r w:rsidR="00356BCD">
        <w:rPr>
          <w:sz w:val="28"/>
          <w:szCs w:val="28"/>
        </w:rPr>
        <w:t xml:space="preserve"> 1g </w:t>
      </w:r>
      <w:proofErr w:type="spellStart"/>
      <w:r w:rsidR="00356BCD">
        <w:rPr>
          <w:sz w:val="28"/>
          <w:szCs w:val="28"/>
        </w:rPr>
        <w:t>q.i.d</w:t>
      </w:r>
      <w:proofErr w:type="spellEnd"/>
      <w:r w:rsidR="00356BCD">
        <w:rPr>
          <w:sz w:val="28"/>
          <w:szCs w:val="28"/>
        </w:rPr>
        <w:t xml:space="preserve"> for 3-4 weeks </w:t>
      </w:r>
      <w:r w:rsidR="00A941BD">
        <w:rPr>
          <w:sz w:val="28"/>
          <w:szCs w:val="28"/>
        </w:rPr>
        <w:t>+</w:t>
      </w:r>
      <w:r w:rsidR="00356BCD">
        <w:rPr>
          <w:sz w:val="28"/>
          <w:szCs w:val="28"/>
        </w:rPr>
        <w:t xml:space="preserve"> </w:t>
      </w:r>
      <w:proofErr w:type="spellStart"/>
      <w:r w:rsidR="00A941BD">
        <w:rPr>
          <w:sz w:val="28"/>
          <w:szCs w:val="28"/>
        </w:rPr>
        <w:t>Pyremethamine</w:t>
      </w:r>
      <w:proofErr w:type="spellEnd"/>
      <w:r w:rsidR="00356BCD">
        <w:rPr>
          <w:sz w:val="28"/>
          <w:szCs w:val="28"/>
        </w:rPr>
        <w:t xml:space="preserve"> as a loading dose of 50mg followed by 25-50mg/daily for 4 weeks in combination with Folic acid </w:t>
      </w:r>
      <w:proofErr w:type="gramStart"/>
      <w:r w:rsidR="00356BCD">
        <w:rPr>
          <w:sz w:val="28"/>
          <w:szCs w:val="28"/>
        </w:rPr>
        <w:t xml:space="preserve">5mg </w:t>
      </w:r>
      <w:r w:rsidR="00A941BD">
        <w:rPr>
          <w:sz w:val="28"/>
          <w:szCs w:val="28"/>
        </w:rPr>
        <w:t>)</w:t>
      </w:r>
      <w:proofErr w:type="gramEnd"/>
    </w:p>
    <w:p w:rsidR="00A941BD" w:rsidRDefault="00A941BD" w:rsidP="000968BB">
      <w:pPr>
        <w:pStyle w:val="ListParagraph"/>
        <w:ind w:left="1440"/>
        <w:rPr>
          <w:sz w:val="28"/>
          <w:szCs w:val="28"/>
        </w:rPr>
      </w:pPr>
    </w:p>
    <w:p w:rsidR="006B6564" w:rsidRPr="00D7126B" w:rsidRDefault="00D7126B" w:rsidP="00D7126B">
      <w:pPr>
        <w:rPr>
          <w:sz w:val="28"/>
          <w:szCs w:val="28"/>
        </w:rPr>
      </w:pPr>
      <w:r w:rsidRPr="00D7126B">
        <w:rPr>
          <w:b/>
          <w:sz w:val="28"/>
          <w:szCs w:val="28"/>
        </w:rPr>
        <w:t xml:space="preserve">                      8.</w:t>
      </w:r>
      <w:r w:rsidR="0097557D">
        <w:rPr>
          <w:b/>
          <w:sz w:val="28"/>
          <w:szCs w:val="28"/>
        </w:rPr>
        <w:t xml:space="preserve"> </w:t>
      </w:r>
      <w:proofErr w:type="spellStart"/>
      <w:r w:rsidR="00A941BD" w:rsidRPr="00D7126B">
        <w:rPr>
          <w:b/>
          <w:sz w:val="28"/>
          <w:szCs w:val="28"/>
        </w:rPr>
        <w:t>Leptospira</w:t>
      </w:r>
      <w:proofErr w:type="spellEnd"/>
      <w:r w:rsidR="006B6564" w:rsidRPr="00D7126B">
        <w:rPr>
          <w:sz w:val="28"/>
          <w:szCs w:val="28"/>
        </w:rPr>
        <w:t xml:space="preserve">: Oral </w:t>
      </w:r>
      <w:proofErr w:type="spellStart"/>
      <w:r w:rsidR="006B6564" w:rsidRPr="00D7126B">
        <w:rPr>
          <w:sz w:val="28"/>
          <w:szCs w:val="28"/>
        </w:rPr>
        <w:t>Amoxycillin+Clavulanic</w:t>
      </w:r>
      <w:proofErr w:type="spellEnd"/>
      <w:r w:rsidR="006B6564" w:rsidRPr="00D7126B">
        <w:rPr>
          <w:sz w:val="28"/>
          <w:szCs w:val="28"/>
        </w:rPr>
        <w:t xml:space="preserve"> Acid for 3 weeks</w:t>
      </w:r>
    </w:p>
    <w:p w:rsidR="006B6564" w:rsidRPr="00D7126B" w:rsidRDefault="00D7126B" w:rsidP="00D7126B">
      <w:pPr>
        <w:rPr>
          <w:b/>
          <w:sz w:val="28"/>
          <w:szCs w:val="28"/>
        </w:rPr>
      </w:pPr>
      <w:r w:rsidRPr="00D7126B">
        <w:rPr>
          <w:b/>
          <w:sz w:val="28"/>
          <w:szCs w:val="28"/>
        </w:rPr>
        <w:t xml:space="preserve">                     9.</w:t>
      </w:r>
      <w:r w:rsidR="0097557D">
        <w:rPr>
          <w:b/>
          <w:sz w:val="28"/>
          <w:szCs w:val="28"/>
        </w:rPr>
        <w:t xml:space="preserve"> </w:t>
      </w:r>
      <w:r w:rsidR="00356BCD" w:rsidRPr="00D7126B">
        <w:rPr>
          <w:b/>
          <w:sz w:val="28"/>
          <w:szCs w:val="28"/>
        </w:rPr>
        <w:t xml:space="preserve">Onchocerciasis: </w:t>
      </w:r>
      <w:proofErr w:type="spellStart"/>
      <w:r w:rsidR="00356BCD" w:rsidRPr="00D7126B">
        <w:rPr>
          <w:sz w:val="28"/>
          <w:szCs w:val="28"/>
        </w:rPr>
        <w:t>Ivermectin</w:t>
      </w:r>
      <w:proofErr w:type="spellEnd"/>
      <w:r w:rsidR="00356BCD" w:rsidRPr="00D7126B">
        <w:rPr>
          <w:sz w:val="28"/>
          <w:szCs w:val="28"/>
        </w:rPr>
        <w:t xml:space="preserve"> 12mg once a year</w:t>
      </w:r>
    </w:p>
    <w:p w:rsidR="006B6564" w:rsidRDefault="00D7126B" w:rsidP="00D7126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10.</w:t>
      </w:r>
      <w:r w:rsidR="0097557D">
        <w:rPr>
          <w:b/>
          <w:sz w:val="28"/>
          <w:szCs w:val="28"/>
        </w:rPr>
        <w:t xml:space="preserve"> </w:t>
      </w:r>
      <w:r w:rsidR="006B6564" w:rsidRPr="00D7126B">
        <w:rPr>
          <w:b/>
          <w:sz w:val="28"/>
          <w:szCs w:val="28"/>
        </w:rPr>
        <w:t>HIV:</w:t>
      </w:r>
      <w:r w:rsidR="006B6564" w:rsidRPr="00D7126B">
        <w:rPr>
          <w:sz w:val="28"/>
          <w:szCs w:val="28"/>
        </w:rPr>
        <w:t xml:space="preserve"> ART Regimen</w:t>
      </w:r>
    </w:p>
    <w:p w:rsidR="00D7126B" w:rsidRDefault="00D7126B" w:rsidP="00D7126B">
      <w:pPr>
        <w:rPr>
          <w:sz w:val="28"/>
          <w:szCs w:val="28"/>
        </w:rPr>
      </w:pPr>
    </w:p>
    <w:p w:rsidR="00D7126B" w:rsidRDefault="00D7126B" w:rsidP="00D7126B">
      <w:pPr>
        <w:rPr>
          <w:sz w:val="28"/>
          <w:szCs w:val="28"/>
        </w:rPr>
      </w:pPr>
    </w:p>
    <w:p w:rsidR="00D7126B" w:rsidRDefault="00D7126B" w:rsidP="00D7126B">
      <w:pPr>
        <w:rPr>
          <w:sz w:val="28"/>
          <w:szCs w:val="28"/>
        </w:rPr>
      </w:pPr>
    </w:p>
    <w:p w:rsidR="00D7126B" w:rsidRDefault="00D7126B" w:rsidP="00D7126B">
      <w:pPr>
        <w:rPr>
          <w:sz w:val="28"/>
          <w:szCs w:val="28"/>
        </w:rPr>
      </w:pPr>
    </w:p>
    <w:p w:rsidR="00D7126B" w:rsidRDefault="00D7126B" w:rsidP="00D7126B">
      <w:pPr>
        <w:rPr>
          <w:sz w:val="28"/>
          <w:szCs w:val="28"/>
        </w:rPr>
      </w:pPr>
    </w:p>
    <w:p w:rsidR="00D7126B" w:rsidRDefault="00D7126B" w:rsidP="00D7126B">
      <w:pPr>
        <w:rPr>
          <w:sz w:val="28"/>
          <w:szCs w:val="28"/>
        </w:rPr>
      </w:pPr>
    </w:p>
    <w:p w:rsidR="00D7126B" w:rsidRDefault="00D7126B" w:rsidP="00D7126B">
      <w:pPr>
        <w:rPr>
          <w:sz w:val="28"/>
          <w:szCs w:val="28"/>
        </w:rPr>
      </w:pPr>
    </w:p>
    <w:p w:rsidR="00D7126B" w:rsidRDefault="00D7126B" w:rsidP="00D7126B">
      <w:pPr>
        <w:rPr>
          <w:sz w:val="28"/>
          <w:szCs w:val="28"/>
        </w:rPr>
      </w:pPr>
    </w:p>
    <w:p w:rsidR="00D7126B" w:rsidRPr="00D7126B" w:rsidRDefault="00D7126B" w:rsidP="00D7126B">
      <w:pPr>
        <w:rPr>
          <w:sz w:val="28"/>
          <w:szCs w:val="28"/>
        </w:rPr>
      </w:pPr>
    </w:p>
    <w:p w:rsidR="00D42B66" w:rsidRPr="00D7126B" w:rsidRDefault="00D42B66" w:rsidP="00D7126B">
      <w:pPr>
        <w:rPr>
          <w:sz w:val="28"/>
          <w:szCs w:val="28"/>
        </w:rPr>
      </w:pPr>
    </w:p>
    <w:p w:rsidR="00C34B22" w:rsidRPr="00D42B66" w:rsidRDefault="00D42B66" w:rsidP="00D42B66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D2188F" w:rsidRPr="00D42B66">
        <w:rPr>
          <w:sz w:val="28"/>
          <w:szCs w:val="28"/>
        </w:rPr>
        <w:t xml:space="preserve"> </w:t>
      </w:r>
      <w:r w:rsidR="00C34B22" w:rsidRPr="00D42B66">
        <w:rPr>
          <w:b/>
          <w:sz w:val="28"/>
          <w:szCs w:val="28"/>
        </w:rPr>
        <w:t xml:space="preserve">FLOWCHART DEPICTION </w:t>
      </w:r>
    </w:p>
    <w:p w:rsidR="000E6596" w:rsidRDefault="000E6596" w:rsidP="000E6596">
      <w:pPr>
        <w:rPr>
          <w:b/>
        </w:rPr>
      </w:pPr>
      <w:r w:rsidRPr="00471C86">
        <w:rPr>
          <w:b/>
        </w:rPr>
        <w:t xml:space="preserve">Type of Inflammation      </w:t>
      </w:r>
      <w:r w:rsidR="00471C86">
        <w:rPr>
          <w:b/>
        </w:rPr>
        <w:t xml:space="preserve">   </w:t>
      </w:r>
      <w:r w:rsidRPr="00471C86">
        <w:rPr>
          <w:b/>
        </w:rPr>
        <w:t xml:space="preserve">Associated factors    </w:t>
      </w:r>
      <w:r w:rsidR="00471C86">
        <w:rPr>
          <w:b/>
        </w:rPr>
        <w:t xml:space="preserve">    </w:t>
      </w:r>
      <w:r w:rsidRPr="00471C86">
        <w:rPr>
          <w:b/>
        </w:rPr>
        <w:t xml:space="preserve">  Suspected Disease      </w:t>
      </w:r>
      <w:r w:rsidR="00471C86">
        <w:rPr>
          <w:b/>
        </w:rPr>
        <w:t xml:space="preserve">   </w:t>
      </w:r>
      <w:r w:rsidRPr="00471C86">
        <w:rPr>
          <w:b/>
        </w:rPr>
        <w:t xml:space="preserve"> </w:t>
      </w:r>
      <w:r w:rsidR="00471C86">
        <w:rPr>
          <w:b/>
        </w:rPr>
        <w:t xml:space="preserve">  </w:t>
      </w:r>
      <w:r w:rsidRPr="00471C86">
        <w:rPr>
          <w:b/>
        </w:rPr>
        <w:t xml:space="preserve"> </w:t>
      </w:r>
      <w:r w:rsidR="00471C86" w:rsidRPr="00471C86">
        <w:rPr>
          <w:b/>
        </w:rPr>
        <w:t xml:space="preserve"> </w:t>
      </w:r>
      <w:r w:rsidRPr="00471C86">
        <w:rPr>
          <w:b/>
        </w:rPr>
        <w:t xml:space="preserve">Laboratory Tests, </w:t>
      </w:r>
      <w:proofErr w:type="spellStart"/>
      <w:r w:rsidRPr="00471C86">
        <w:rPr>
          <w:b/>
        </w:rPr>
        <w:t>lmaging</w:t>
      </w:r>
      <w:proofErr w:type="spellEnd"/>
    </w:p>
    <w:p w:rsidR="00471C86" w:rsidRDefault="00471C86" w:rsidP="000E6596">
      <w:pPr>
        <w:rPr>
          <w:sz w:val="24"/>
          <w:szCs w:val="24"/>
        </w:rPr>
      </w:pPr>
      <w:r>
        <w:rPr>
          <w:sz w:val="24"/>
          <w:szCs w:val="24"/>
        </w:rPr>
        <w:t xml:space="preserve">Acute sudden onset,       Arthritis, Back pain,     </w:t>
      </w:r>
      <w:proofErr w:type="spellStart"/>
      <w:r>
        <w:rPr>
          <w:sz w:val="24"/>
          <w:szCs w:val="24"/>
        </w:rPr>
        <w:t>Seronegative</w:t>
      </w:r>
      <w:proofErr w:type="spellEnd"/>
      <w:r w:rsidR="008F3A1A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HLA-B27,</w:t>
      </w:r>
    </w:p>
    <w:p w:rsidR="00471C86" w:rsidRDefault="00471C86" w:rsidP="000E65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8F3A1A">
        <w:rPr>
          <w:sz w:val="24"/>
          <w:szCs w:val="24"/>
        </w:rPr>
        <w:t xml:space="preserve">                         </w:t>
      </w:r>
      <w:r w:rsidR="002C7978">
        <w:rPr>
          <w:sz w:val="24"/>
          <w:szCs w:val="24"/>
        </w:rPr>
        <w:t xml:space="preserve">   </w:t>
      </w:r>
      <w:r w:rsidR="008F3A1A">
        <w:rPr>
          <w:sz w:val="24"/>
          <w:szCs w:val="24"/>
        </w:rPr>
        <w:t xml:space="preserve"> </w:t>
      </w:r>
      <w:proofErr w:type="spellStart"/>
      <w:r w:rsidR="008F3A1A">
        <w:rPr>
          <w:sz w:val="24"/>
          <w:szCs w:val="24"/>
        </w:rPr>
        <w:t>Spondyloarthropathies</w:t>
      </w:r>
      <w:proofErr w:type="spellEnd"/>
      <w:r w:rsidR="008F3A1A">
        <w:rPr>
          <w:sz w:val="24"/>
          <w:szCs w:val="24"/>
        </w:rPr>
        <w:t xml:space="preserve">                  Sacroiliac films</w:t>
      </w:r>
    </w:p>
    <w:p w:rsidR="00471C86" w:rsidRDefault="00471C86" w:rsidP="000E6596">
      <w:pPr>
        <w:rPr>
          <w:sz w:val="24"/>
          <w:szCs w:val="24"/>
        </w:rPr>
      </w:pPr>
      <w:r>
        <w:rPr>
          <w:sz w:val="24"/>
          <w:szCs w:val="24"/>
        </w:rPr>
        <w:t xml:space="preserve">Severe with or without   GI/GU symptoms,        </w:t>
      </w:r>
      <w:proofErr w:type="spellStart"/>
      <w:proofErr w:type="gramStart"/>
      <w:r>
        <w:rPr>
          <w:sz w:val="24"/>
          <w:szCs w:val="24"/>
        </w:rPr>
        <w:t>Behcet’s</w:t>
      </w:r>
      <w:proofErr w:type="spellEnd"/>
      <w:r>
        <w:rPr>
          <w:sz w:val="24"/>
          <w:szCs w:val="24"/>
        </w:rPr>
        <w:t xml:space="preserve">  Disease</w:t>
      </w:r>
      <w:proofErr w:type="gramEnd"/>
      <w:r>
        <w:rPr>
          <w:sz w:val="24"/>
          <w:szCs w:val="24"/>
        </w:rPr>
        <w:t xml:space="preserve">                          </w:t>
      </w:r>
      <w:r w:rsidR="008F3A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HLA-B5, B51           </w:t>
      </w:r>
    </w:p>
    <w:p w:rsidR="008100C9" w:rsidRDefault="00471C86" w:rsidP="000E659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Fibrin membranes or       Aphthous ulcers.</w:t>
      </w:r>
      <w:proofErr w:type="gramEnd"/>
      <w:r>
        <w:rPr>
          <w:sz w:val="24"/>
          <w:szCs w:val="24"/>
        </w:rPr>
        <w:t xml:space="preserve">    </w:t>
      </w:r>
    </w:p>
    <w:p w:rsidR="00471C86" w:rsidRDefault="00471C86" w:rsidP="000E6596">
      <w:pPr>
        <w:rPr>
          <w:sz w:val="24"/>
          <w:szCs w:val="24"/>
        </w:rPr>
      </w:pPr>
      <w:r>
        <w:rPr>
          <w:sz w:val="24"/>
          <w:szCs w:val="24"/>
        </w:rPr>
        <w:t xml:space="preserve">Hypopyon                          </w:t>
      </w:r>
      <w:proofErr w:type="spellStart"/>
      <w:r>
        <w:rPr>
          <w:sz w:val="24"/>
          <w:szCs w:val="24"/>
        </w:rPr>
        <w:t>Post surgical</w:t>
      </w:r>
      <w:proofErr w:type="spellEnd"/>
      <w:r>
        <w:rPr>
          <w:sz w:val="24"/>
          <w:szCs w:val="24"/>
        </w:rPr>
        <w:t>, Post        Infectious Endophthalmitis       Vitreous culture</w:t>
      </w:r>
    </w:p>
    <w:p w:rsidR="00471C86" w:rsidRDefault="00471C86" w:rsidP="000E65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proofErr w:type="gramStart"/>
      <w:r>
        <w:rPr>
          <w:sz w:val="24"/>
          <w:szCs w:val="24"/>
        </w:rPr>
        <w:t>Traumatic.</w:t>
      </w:r>
      <w:proofErr w:type="gramEnd"/>
      <w:r>
        <w:rPr>
          <w:sz w:val="24"/>
          <w:szCs w:val="24"/>
        </w:rPr>
        <w:t xml:space="preserve">                                                                            Vitrectomy</w:t>
      </w:r>
    </w:p>
    <w:p w:rsidR="00471C86" w:rsidRDefault="00471C86" w:rsidP="000E65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None                             Idiopathic</w:t>
      </w:r>
    </w:p>
    <w:p w:rsidR="008100C9" w:rsidRDefault="008100C9" w:rsidP="000E6596">
      <w:pPr>
        <w:rPr>
          <w:sz w:val="24"/>
          <w:szCs w:val="24"/>
        </w:rPr>
      </w:pPr>
    </w:p>
    <w:p w:rsidR="00DF7963" w:rsidRDefault="00DF7963" w:rsidP="000E6596">
      <w:pPr>
        <w:rPr>
          <w:sz w:val="24"/>
          <w:szCs w:val="24"/>
        </w:rPr>
      </w:pPr>
      <w:r>
        <w:rPr>
          <w:sz w:val="24"/>
          <w:szCs w:val="24"/>
        </w:rPr>
        <w:t>Moderate severity    shortness of breath</w:t>
      </w:r>
      <w:r w:rsidR="000E0CE8">
        <w:rPr>
          <w:sz w:val="24"/>
          <w:szCs w:val="24"/>
        </w:rPr>
        <w:t xml:space="preserve">              S</w:t>
      </w:r>
      <w:r>
        <w:rPr>
          <w:sz w:val="24"/>
          <w:szCs w:val="24"/>
        </w:rPr>
        <w:t xml:space="preserve">arcoidosis                                     Serum ACE,                                                                     </w:t>
      </w:r>
    </w:p>
    <w:p w:rsidR="00DF7963" w:rsidRDefault="00DF7963" w:rsidP="000E6596">
      <w:pPr>
        <w:rPr>
          <w:sz w:val="24"/>
          <w:szCs w:val="24"/>
        </w:rPr>
      </w:pPr>
      <w:r>
        <w:rPr>
          <w:sz w:val="24"/>
          <w:szCs w:val="24"/>
        </w:rPr>
        <w:t xml:space="preserve">  (</w:t>
      </w:r>
      <w:proofErr w:type="gramStart"/>
      <w:r>
        <w:rPr>
          <w:sz w:val="24"/>
          <w:szCs w:val="24"/>
        </w:rPr>
        <w:t>red</w:t>
      </w:r>
      <w:proofErr w:type="gramEnd"/>
      <w:r>
        <w:rPr>
          <w:sz w:val="24"/>
          <w:szCs w:val="24"/>
        </w:rPr>
        <w:t>, painful)            African descent</w:t>
      </w:r>
      <w:r w:rsidR="000E0CE8">
        <w:rPr>
          <w:sz w:val="24"/>
          <w:szCs w:val="24"/>
        </w:rPr>
        <w:t xml:space="preserve">                                                     Lysozyme, Chest x-ray, biopsy     </w:t>
      </w:r>
    </w:p>
    <w:p w:rsidR="000E0CE8" w:rsidRDefault="00DF7963" w:rsidP="000E659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E0CE8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</w:t>
      </w:r>
      <w:r w:rsidR="000E0CE8">
        <w:rPr>
          <w:sz w:val="24"/>
          <w:szCs w:val="24"/>
        </w:rPr>
        <w:t xml:space="preserve">Post traumatic                    </w:t>
      </w:r>
      <w:proofErr w:type="spellStart"/>
      <w:r w:rsidR="000E0CE8">
        <w:rPr>
          <w:sz w:val="24"/>
          <w:szCs w:val="24"/>
        </w:rPr>
        <w:t>Traumatic</w:t>
      </w:r>
      <w:proofErr w:type="spellEnd"/>
      <w:r w:rsidR="000E0CE8">
        <w:rPr>
          <w:sz w:val="24"/>
          <w:szCs w:val="24"/>
        </w:rPr>
        <w:t xml:space="preserve"> </w:t>
      </w:r>
      <w:proofErr w:type="spellStart"/>
      <w:r w:rsidR="000E0CE8">
        <w:rPr>
          <w:sz w:val="24"/>
          <w:szCs w:val="24"/>
        </w:rPr>
        <w:t>iritis</w:t>
      </w:r>
      <w:proofErr w:type="spellEnd"/>
    </w:p>
    <w:p w:rsidR="008100C9" w:rsidRDefault="000E0CE8" w:rsidP="000E65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Increased IOP</w:t>
      </w:r>
      <w:r w:rsidR="00DF7963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</w:t>
      </w:r>
      <w:proofErr w:type="spellStart"/>
      <w:r>
        <w:rPr>
          <w:sz w:val="24"/>
          <w:szCs w:val="24"/>
        </w:rPr>
        <w:t>Glaucomatocyclitis</w:t>
      </w:r>
      <w:proofErr w:type="spellEnd"/>
    </w:p>
    <w:p w:rsidR="000E0CE8" w:rsidRDefault="000E0CE8" w:rsidP="000E65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Herpetic </w:t>
      </w:r>
      <w:proofErr w:type="spellStart"/>
      <w:r>
        <w:rPr>
          <w:sz w:val="24"/>
          <w:szCs w:val="24"/>
        </w:rPr>
        <w:t>Iritis</w:t>
      </w:r>
      <w:proofErr w:type="spellEnd"/>
    </w:p>
    <w:p w:rsidR="000E0CE8" w:rsidRDefault="000E0CE8" w:rsidP="000E65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Poor response to steroids              Syphilis                                    RPR, VDRL</w:t>
      </w:r>
      <w:proofErr w:type="gramStart"/>
      <w:r>
        <w:rPr>
          <w:sz w:val="24"/>
          <w:szCs w:val="24"/>
        </w:rPr>
        <w:t>,  FTA</w:t>
      </w:r>
      <w:proofErr w:type="gramEnd"/>
      <w:r>
        <w:rPr>
          <w:sz w:val="24"/>
          <w:szCs w:val="24"/>
        </w:rPr>
        <w:t>-ABS</w:t>
      </w:r>
    </w:p>
    <w:p w:rsidR="000E0CE8" w:rsidRDefault="000E0CE8" w:rsidP="000E65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Post cataract extraction           Low grade endophthalmitis        Vitrectomy, culture</w:t>
      </w:r>
    </w:p>
    <w:p w:rsidR="000E0CE8" w:rsidRDefault="000E0CE8" w:rsidP="000E65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IOL related </w:t>
      </w:r>
      <w:proofErr w:type="spellStart"/>
      <w:r>
        <w:rPr>
          <w:sz w:val="24"/>
          <w:szCs w:val="24"/>
        </w:rPr>
        <w:t>iritis</w:t>
      </w:r>
      <w:proofErr w:type="spellEnd"/>
    </w:p>
    <w:p w:rsidR="00B742C4" w:rsidRDefault="00B742C4" w:rsidP="000E65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None                               Idiopathic</w:t>
      </w:r>
    </w:p>
    <w:p w:rsidR="00B742C4" w:rsidRDefault="00B742C4" w:rsidP="000E6596">
      <w:pPr>
        <w:rPr>
          <w:sz w:val="24"/>
          <w:szCs w:val="24"/>
        </w:rPr>
      </w:pPr>
    </w:p>
    <w:p w:rsidR="00B742C4" w:rsidRDefault="00B742C4" w:rsidP="000E6596">
      <w:pPr>
        <w:rPr>
          <w:sz w:val="24"/>
          <w:szCs w:val="24"/>
        </w:rPr>
      </w:pPr>
      <w:r>
        <w:rPr>
          <w:sz w:val="24"/>
          <w:szCs w:val="24"/>
        </w:rPr>
        <w:t xml:space="preserve">Chronic, minimal    </w:t>
      </w:r>
      <w:r w:rsidR="006D705E">
        <w:rPr>
          <w:sz w:val="24"/>
          <w:szCs w:val="24"/>
        </w:rPr>
        <w:t xml:space="preserve">  C</w:t>
      </w:r>
      <w:r>
        <w:rPr>
          <w:sz w:val="24"/>
          <w:szCs w:val="24"/>
        </w:rPr>
        <w:t xml:space="preserve">hild with arthritis              JIA iridocyclitis              </w:t>
      </w:r>
      <w:r w:rsidR="006D705E">
        <w:rPr>
          <w:sz w:val="24"/>
          <w:szCs w:val="24"/>
        </w:rPr>
        <w:t xml:space="preserve">              ANA, </w:t>
      </w:r>
      <w:proofErr w:type="spellStart"/>
      <w:r w:rsidR="006D705E">
        <w:rPr>
          <w:sz w:val="24"/>
          <w:szCs w:val="24"/>
        </w:rPr>
        <w:t>ESR</w:t>
      </w:r>
      <w:proofErr w:type="gramStart"/>
      <w:r w:rsidR="006D705E">
        <w:rPr>
          <w:sz w:val="24"/>
          <w:szCs w:val="24"/>
        </w:rPr>
        <w:t>,RA</w:t>
      </w:r>
      <w:r>
        <w:rPr>
          <w:sz w:val="24"/>
          <w:szCs w:val="24"/>
        </w:rPr>
        <w:t>Factor</w:t>
      </w:r>
      <w:proofErr w:type="spellEnd"/>
      <w:proofErr w:type="gramEnd"/>
      <w:r>
        <w:rPr>
          <w:sz w:val="24"/>
          <w:szCs w:val="24"/>
        </w:rPr>
        <w:t xml:space="preserve">      </w:t>
      </w:r>
    </w:p>
    <w:p w:rsidR="006D705E" w:rsidRDefault="00B742C4" w:rsidP="000E6596">
      <w:pPr>
        <w:rPr>
          <w:sz w:val="24"/>
          <w:szCs w:val="24"/>
        </w:rPr>
      </w:pPr>
      <w:r>
        <w:rPr>
          <w:sz w:val="24"/>
          <w:szCs w:val="24"/>
        </w:rPr>
        <w:t xml:space="preserve"> Pain and redness</w:t>
      </w:r>
      <w:r w:rsidR="006D705E">
        <w:rPr>
          <w:sz w:val="24"/>
          <w:szCs w:val="24"/>
        </w:rPr>
        <w:t xml:space="preserve">      Heterochromia,                 </w:t>
      </w:r>
      <w:proofErr w:type="spellStart"/>
      <w:r w:rsidR="006D705E">
        <w:rPr>
          <w:sz w:val="24"/>
          <w:szCs w:val="24"/>
        </w:rPr>
        <w:t>Fuch’s</w:t>
      </w:r>
      <w:proofErr w:type="spellEnd"/>
      <w:r w:rsidR="006D705E">
        <w:rPr>
          <w:sz w:val="24"/>
          <w:szCs w:val="24"/>
        </w:rPr>
        <w:t xml:space="preserve"> </w:t>
      </w:r>
      <w:proofErr w:type="spellStart"/>
      <w:r w:rsidR="006D705E">
        <w:rPr>
          <w:sz w:val="24"/>
          <w:szCs w:val="24"/>
        </w:rPr>
        <w:t>heterochromic</w:t>
      </w:r>
      <w:proofErr w:type="spellEnd"/>
      <w:r w:rsidR="006D705E">
        <w:rPr>
          <w:sz w:val="24"/>
          <w:szCs w:val="24"/>
        </w:rPr>
        <w:t xml:space="preserve">                      </w:t>
      </w:r>
      <w:proofErr w:type="gramStart"/>
      <w:r w:rsidR="006D705E">
        <w:rPr>
          <w:sz w:val="24"/>
          <w:szCs w:val="24"/>
        </w:rPr>
        <w:t>None</w:t>
      </w:r>
      <w:proofErr w:type="gramEnd"/>
    </w:p>
    <w:p w:rsidR="006D705E" w:rsidRDefault="006D705E" w:rsidP="000E65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Diffuse KP’s, U</w:t>
      </w:r>
      <w:r w:rsidR="00D42B66">
        <w:rPr>
          <w:sz w:val="24"/>
          <w:szCs w:val="24"/>
        </w:rPr>
        <w:t>/L                    Irido</w:t>
      </w:r>
      <w:r>
        <w:rPr>
          <w:sz w:val="24"/>
          <w:szCs w:val="24"/>
        </w:rPr>
        <w:t xml:space="preserve">cyclitis          </w:t>
      </w:r>
    </w:p>
    <w:p w:rsidR="00B742C4" w:rsidRDefault="006D705E" w:rsidP="000E659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</w:t>
      </w:r>
      <w:proofErr w:type="spellStart"/>
      <w:r>
        <w:rPr>
          <w:sz w:val="24"/>
          <w:szCs w:val="24"/>
        </w:rPr>
        <w:t>Post surgical</w:t>
      </w:r>
      <w:proofErr w:type="spellEnd"/>
      <w:r>
        <w:rPr>
          <w:sz w:val="24"/>
          <w:szCs w:val="24"/>
        </w:rPr>
        <w:t xml:space="preserve">                Low grade endophthalmitis           </w:t>
      </w:r>
      <w:proofErr w:type="spellStart"/>
      <w:r>
        <w:rPr>
          <w:sz w:val="24"/>
          <w:szCs w:val="24"/>
        </w:rPr>
        <w:t>Vitrectomy</w:t>
      </w:r>
      <w:proofErr w:type="gramStart"/>
      <w:r>
        <w:rPr>
          <w:sz w:val="24"/>
          <w:szCs w:val="24"/>
        </w:rPr>
        <w:t>,culture</w:t>
      </w:r>
      <w:proofErr w:type="spellEnd"/>
      <w:proofErr w:type="gramEnd"/>
      <w:r>
        <w:rPr>
          <w:sz w:val="24"/>
          <w:szCs w:val="24"/>
        </w:rPr>
        <w:t xml:space="preserve">                     </w:t>
      </w:r>
    </w:p>
    <w:p w:rsidR="0031195F" w:rsidRPr="00C34B22" w:rsidRDefault="0031195F" w:rsidP="0031195F">
      <w:pPr>
        <w:rPr>
          <w:sz w:val="24"/>
          <w:szCs w:val="24"/>
        </w:rPr>
      </w:pPr>
    </w:p>
    <w:p w:rsidR="008B4E2D" w:rsidRDefault="008B4E2D" w:rsidP="0031195F">
      <w:pPr>
        <w:rPr>
          <w:sz w:val="24"/>
          <w:szCs w:val="24"/>
        </w:rPr>
      </w:pPr>
    </w:p>
    <w:p w:rsidR="00C34B22" w:rsidRDefault="00C34B22" w:rsidP="0031195F">
      <w:pPr>
        <w:rPr>
          <w:sz w:val="24"/>
          <w:szCs w:val="24"/>
        </w:rPr>
      </w:pPr>
    </w:p>
    <w:p w:rsidR="00C34B22" w:rsidRDefault="00C34B22" w:rsidP="0031195F">
      <w:pPr>
        <w:rPr>
          <w:sz w:val="24"/>
          <w:szCs w:val="24"/>
        </w:rPr>
      </w:pPr>
    </w:p>
    <w:p w:rsidR="00C34B22" w:rsidRDefault="00C34B22" w:rsidP="0031195F">
      <w:pPr>
        <w:rPr>
          <w:sz w:val="24"/>
          <w:szCs w:val="24"/>
        </w:rPr>
      </w:pPr>
    </w:p>
    <w:p w:rsidR="00C34B22" w:rsidRDefault="00C34B22" w:rsidP="0031195F">
      <w:pPr>
        <w:rPr>
          <w:sz w:val="24"/>
          <w:szCs w:val="24"/>
        </w:rPr>
      </w:pPr>
    </w:p>
    <w:p w:rsidR="00C34B22" w:rsidRDefault="00C34B22" w:rsidP="0031195F">
      <w:pPr>
        <w:rPr>
          <w:sz w:val="24"/>
          <w:szCs w:val="24"/>
        </w:rPr>
      </w:pPr>
    </w:p>
    <w:p w:rsidR="00C34B22" w:rsidRDefault="00C34B22" w:rsidP="0031195F">
      <w:pPr>
        <w:rPr>
          <w:sz w:val="24"/>
          <w:szCs w:val="24"/>
        </w:rPr>
      </w:pPr>
    </w:p>
    <w:p w:rsidR="00C34B22" w:rsidRDefault="00C34B22" w:rsidP="0031195F">
      <w:pPr>
        <w:rPr>
          <w:sz w:val="24"/>
          <w:szCs w:val="24"/>
        </w:rPr>
      </w:pPr>
    </w:p>
    <w:p w:rsidR="00C34B22" w:rsidRDefault="00C34B22" w:rsidP="0031195F">
      <w:pPr>
        <w:rPr>
          <w:sz w:val="24"/>
          <w:szCs w:val="24"/>
        </w:rPr>
      </w:pPr>
    </w:p>
    <w:p w:rsidR="00C34B22" w:rsidRDefault="00C34B22" w:rsidP="0031195F">
      <w:pPr>
        <w:rPr>
          <w:sz w:val="24"/>
          <w:szCs w:val="24"/>
        </w:rPr>
      </w:pPr>
    </w:p>
    <w:p w:rsidR="00C34B22" w:rsidRDefault="00C34B22" w:rsidP="0031195F">
      <w:pPr>
        <w:rPr>
          <w:sz w:val="24"/>
          <w:szCs w:val="24"/>
        </w:rPr>
      </w:pPr>
    </w:p>
    <w:p w:rsidR="00C34B22" w:rsidRDefault="00C34B22" w:rsidP="0031195F">
      <w:pPr>
        <w:rPr>
          <w:sz w:val="24"/>
          <w:szCs w:val="24"/>
        </w:rPr>
      </w:pPr>
    </w:p>
    <w:p w:rsidR="00C34B22" w:rsidRDefault="00C34B22" w:rsidP="0031195F">
      <w:pPr>
        <w:rPr>
          <w:sz w:val="24"/>
          <w:szCs w:val="24"/>
        </w:rPr>
      </w:pPr>
    </w:p>
    <w:p w:rsidR="00C34B22" w:rsidRDefault="00C34B22" w:rsidP="0031195F">
      <w:pPr>
        <w:rPr>
          <w:sz w:val="24"/>
          <w:szCs w:val="24"/>
        </w:rPr>
      </w:pPr>
    </w:p>
    <w:p w:rsidR="00C34B22" w:rsidRDefault="00C34B22" w:rsidP="0031195F">
      <w:pPr>
        <w:rPr>
          <w:sz w:val="24"/>
          <w:szCs w:val="24"/>
        </w:rPr>
      </w:pPr>
    </w:p>
    <w:p w:rsidR="00C34B22" w:rsidRDefault="00C34B22" w:rsidP="0031195F">
      <w:pPr>
        <w:rPr>
          <w:sz w:val="24"/>
          <w:szCs w:val="24"/>
        </w:rPr>
      </w:pPr>
    </w:p>
    <w:p w:rsidR="00C34B22" w:rsidRDefault="00C34B22" w:rsidP="0031195F">
      <w:pPr>
        <w:rPr>
          <w:sz w:val="24"/>
          <w:szCs w:val="24"/>
        </w:rPr>
      </w:pPr>
    </w:p>
    <w:p w:rsidR="00C34B22" w:rsidRDefault="00C34B22" w:rsidP="0031195F">
      <w:pPr>
        <w:rPr>
          <w:sz w:val="24"/>
          <w:szCs w:val="24"/>
        </w:rPr>
      </w:pPr>
    </w:p>
    <w:p w:rsidR="00C34B22" w:rsidRDefault="00C34B22" w:rsidP="0031195F">
      <w:pPr>
        <w:rPr>
          <w:sz w:val="24"/>
          <w:szCs w:val="24"/>
        </w:rPr>
      </w:pPr>
    </w:p>
    <w:p w:rsidR="00C34B22" w:rsidRDefault="00C34B22" w:rsidP="0031195F">
      <w:pPr>
        <w:rPr>
          <w:sz w:val="24"/>
          <w:szCs w:val="24"/>
        </w:rPr>
      </w:pPr>
    </w:p>
    <w:p w:rsidR="008B4E2D" w:rsidRPr="00D2188F" w:rsidRDefault="008B4E2D" w:rsidP="008B4E2D">
      <w:pPr>
        <w:rPr>
          <w:b/>
          <w:sz w:val="32"/>
          <w:szCs w:val="32"/>
        </w:rPr>
      </w:pPr>
      <w:r w:rsidRPr="008B4E2D">
        <w:rPr>
          <w:sz w:val="24"/>
          <w:szCs w:val="24"/>
        </w:rPr>
        <w:t xml:space="preserve"> </w:t>
      </w:r>
    </w:p>
    <w:p w:rsidR="00011CA5" w:rsidRPr="00D2188F" w:rsidRDefault="00011CA5" w:rsidP="00011CA5">
      <w:pPr>
        <w:rPr>
          <w:sz w:val="24"/>
          <w:szCs w:val="24"/>
        </w:rPr>
      </w:pPr>
    </w:p>
    <w:p w:rsidR="00CD6C51" w:rsidRPr="00D2188F" w:rsidRDefault="00CD6C51" w:rsidP="00CD6C51"/>
    <w:sectPr w:rsidR="00CD6C51" w:rsidRPr="00D21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712E"/>
    <w:multiLevelType w:val="hybridMultilevel"/>
    <w:tmpl w:val="2592CFA0"/>
    <w:lvl w:ilvl="0" w:tplc="290C2B6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0F52F1"/>
    <w:multiLevelType w:val="hybridMultilevel"/>
    <w:tmpl w:val="1B9C7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802E36"/>
    <w:multiLevelType w:val="hybridMultilevel"/>
    <w:tmpl w:val="F3CED2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9F4EC0"/>
    <w:multiLevelType w:val="hybridMultilevel"/>
    <w:tmpl w:val="BA1670A4"/>
    <w:lvl w:ilvl="0" w:tplc="04090009">
      <w:start w:val="1"/>
      <w:numFmt w:val="bullet"/>
      <w:lvlText w:val=""/>
      <w:lvlJc w:val="left"/>
      <w:pPr>
        <w:ind w:left="24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9" w:hanging="360"/>
      </w:pPr>
      <w:rPr>
        <w:rFonts w:ascii="Wingdings" w:hAnsi="Wingdings" w:hint="default"/>
      </w:rPr>
    </w:lvl>
  </w:abstractNum>
  <w:abstractNum w:abstractNumId="4">
    <w:nsid w:val="1BD60902"/>
    <w:multiLevelType w:val="hybridMultilevel"/>
    <w:tmpl w:val="AF1899EC"/>
    <w:lvl w:ilvl="0" w:tplc="7A126D82">
      <w:start w:val="1"/>
      <w:numFmt w:val="upperLetter"/>
      <w:lvlText w:val="%1."/>
      <w:lvlJc w:val="left"/>
      <w:pPr>
        <w:ind w:left="1509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5">
    <w:nsid w:val="1C6D3C1A"/>
    <w:multiLevelType w:val="multilevel"/>
    <w:tmpl w:val="93B63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6">
    <w:nsid w:val="36633F6C"/>
    <w:multiLevelType w:val="hybridMultilevel"/>
    <w:tmpl w:val="704A20AC"/>
    <w:lvl w:ilvl="0" w:tplc="04090009">
      <w:start w:val="1"/>
      <w:numFmt w:val="bullet"/>
      <w:lvlText w:val=""/>
      <w:lvlJc w:val="left"/>
      <w:pPr>
        <w:ind w:left="24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9" w:hanging="360"/>
      </w:pPr>
      <w:rPr>
        <w:rFonts w:ascii="Wingdings" w:hAnsi="Wingdings" w:hint="default"/>
      </w:rPr>
    </w:lvl>
  </w:abstractNum>
  <w:abstractNum w:abstractNumId="7">
    <w:nsid w:val="40B947BB"/>
    <w:multiLevelType w:val="hybridMultilevel"/>
    <w:tmpl w:val="BF860C80"/>
    <w:lvl w:ilvl="0" w:tplc="04090009">
      <w:start w:val="1"/>
      <w:numFmt w:val="bullet"/>
      <w:lvlText w:val=""/>
      <w:lvlJc w:val="left"/>
      <w:pPr>
        <w:ind w:left="24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9" w:hanging="360"/>
      </w:pPr>
      <w:rPr>
        <w:rFonts w:ascii="Wingdings" w:hAnsi="Wingdings" w:hint="default"/>
      </w:rPr>
    </w:lvl>
  </w:abstractNum>
  <w:abstractNum w:abstractNumId="8">
    <w:nsid w:val="4B2B6A9D"/>
    <w:multiLevelType w:val="hybridMultilevel"/>
    <w:tmpl w:val="F9224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A406B"/>
    <w:multiLevelType w:val="multilevel"/>
    <w:tmpl w:val="129A12B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  <w:b/>
      </w:rPr>
    </w:lvl>
  </w:abstractNum>
  <w:abstractNum w:abstractNumId="10">
    <w:nsid w:val="62935A79"/>
    <w:multiLevelType w:val="hybridMultilevel"/>
    <w:tmpl w:val="2CECD7DA"/>
    <w:lvl w:ilvl="0" w:tplc="04090009">
      <w:start w:val="1"/>
      <w:numFmt w:val="bullet"/>
      <w:lvlText w:val=""/>
      <w:lvlJc w:val="left"/>
      <w:pPr>
        <w:ind w:left="21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1">
    <w:nsid w:val="637C5116"/>
    <w:multiLevelType w:val="hybridMultilevel"/>
    <w:tmpl w:val="D1181580"/>
    <w:lvl w:ilvl="0" w:tplc="052CD4C2">
      <w:start w:val="1"/>
      <w:numFmt w:val="upperLetter"/>
      <w:lvlText w:val="%1."/>
      <w:lvlJc w:val="left"/>
      <w:pPr>
        <w:ind w:left="17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3" w:hanging="360"/>
      </w:pPr>
    </w:lvl>
    <w:lvl w:ilvl="2" w:tplc="0409001B" w:tentative="1">
      <w:start w:val="1"/>
      <w:numFmt w:val="lowerRoman"/>
      <w:lvlText w:val="%3."/>
      <w:lvlJc w:val="right"/>
      <w:pPr>
        <w:ind w:left="3223" w:hanging="180"/>
      </w:pPr>
    </w:lvl>
    <w:lvl w:ilvl="3" w:tplc="0409000F" w:tentative="1">
      <w:start w:val="1"/>
      <w:numFmt w:val="decimal"/>
      <w:lvlText w:val="%4."/>
      <w:lvlJc w:val="left"/>
      <w:pPr>
        <w:ind w:left="3943" w:hanging="360"/>
      </w:pPr>
    </w:lvl>
    <w:lvl w:ilvl="4" w:tplc="04090019" w:tentative="1">
      <w:start w:val="1"/>
      <w:numFmt w:val="lowerLetter"/>
      <w:lvlText w:val="%5."/>
      <w:lvlJc w:val="left"/>
      <w:pPr>
        <w:ind w:left="4663" w:hanging="360"/>
      </w:pPr>
    </w:lvl>
    <w:lvl w:ilvl="5" w:tplc="0409001B" w:tentative="1">
      <w:start w:val="1"/>
      <w:numFmt w:val="lowerRoman"/>
      <w:lvlText w:val="%6."/>
      <w:lvlJc w:val="right"/>
      <w:pPr>
        <w:ind w:left="5383" w:hanging="180"/>
      </w:pPr>
    </w:lvl>
    <w:lvl w:ilvl="6" w:tplc="0409000F" w:tentative="1">
      <w:start w:val="1"/>
      <w:numFmt w:val="decimal"/>
      <w:lvlText w:val="%7."/>
      <w:lvlJc w:val="left"/>
      <w:pPr>
        <w:ind w:left="6103" w:hanging="360"/>
      </w:pPr>
    </w:lvl>
    <w:lvl w:ilvl="7" w:tplc="04090019" w:tentative="1">
      <w:start w:val="1"/>
      <w:numFmt w:val="lowerLetter"/>
      <w:lvlText w:val="%8."/>
      <w:lvlJc w:val="left"/>
      <w:pPr>
        <w:ind w:left="6823" w:hanging="360"/>
      </w:pPr>
    </w:lvl>
    <w:lvl w:ilvl="8" w:tplc="0409001B" w:tentative="1">
      <w:start w:val="1"/>
      <w:numFmt w:val="lowerRoman"/>
      <w:lvlText w:val="%9."/>
      <w:lvlJc w:val="right"/>
      <w:pPr>
        <w:ind w:left="7543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10"/>
  </w:num>
  <w:num w:numId="8">
    <w:abstractNumId w:val="4"/>
  </w:num>
  <w:num w:numId="9">
    <w:abstractNumId w:val="8"/>
  </w:num>
  <w:num w:numId="10">
    <w:abstractNumId w:val="9"/>
  </w:num>
  <w:num w:numId="11">
    <w:abstractNumId w:val="0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24"/>
    <w:rsid w:val="000108D4"/>
    <w:rsid w:val="00011CA5"/>
    <w:rsid w:val="00036183"/>
    <w:rsid w:val="00041CD9"/>
    <w:rsid w:val="00066765"/>
    <w:rsid w:val="000875A8"/>
    <w:rsid w:val="000968BB"/>
    <w:rsid w:val="000E0CE8"/>
    <w:rsid w:val="000E6596"/>
    <w:rsid w:val="00137867"/>
    <w:rsid w:val="00145D1D"/>
    <w:rsid w:val="001D2146"/>
    <w:rsid w:val="00266E25"/>
    <w:rsid w:val="002A0FEE"/>
    <w:rsid w:val="002C7978"/>
    <w:rsid w:val="0031195F"/>
    <w:rsid w:val="00351FB2"/>
    <w:rsid w:val="00356BCD"/>
    <w:rsid w:val="004060E1"/>
    <w:rsid w:val="00471C86"/>
    <w:rsid w:val="0047666E"/>
    <w:rsid w:val="004C3252"/>
    <w:rsid w:val="0062516A"/>
    <w:rsid w:val="006840CD"/>
    <w:rsid w:val="00690506"/>
    <w:rsid w:val="006972A6"/>
    <w:rsid w:val="006B0E6E"/>
    <w:rsid w:val="006B6564"/>
    <w:rsid w:val="006D705E"/>
    <w:rsid w:val="007213B0"/>
    <w:rsid w:val="00747BDB"/>
    <w:rsid w:val="00765901"/>
    <w:rsid w:val="00776A53"/>
    <w:rsid w:val="00781816"/>
    <w:rsid w:val="00786DEB"/>
    <w:rsid w:val="007D0398"/>
    <w:rsid w:val="008100C9"/>
    <w:rsid w:val="00820703"/>
    <w:rsid w:val="008564AC"/>
    <w:rsid w:val="00857959"/>
    <w:rsid w:val="00891B1E"/>
    <w:rsid w:val="008B1D45"/>
    <w:rsid w:val="008B4E2D"/>
    <w:rsid w:val="008F3A1A"/>
    <w:rsid w:val="00900DE2"/>
    <w:rsid w:val="00917FE2"/>
    <w:rsid w:val="00924F24"/>
    <w:rsid w:val="0093213E"/>
    <w:rsid w:val="0097557D"/>
    <w:rsid w:val="009C65B2"/>
    <w:rsid w:val="00A20661"/>
    <w:rsid w:val="00A54BEE"/>
    <w:rsid w:val="00A55B87"/>
    <w:rsid w:val="00A941BD"/>
    <w:rsid w:val="00B51845"/>
    <w:rsid w:val="00B742C4"/>
    <w:rsid w:val="00BD57C8"/>
    <w:rsid w:val="00BF347D"/>
    <w:rsid w:val="00C20B82"/>
    <w:rsid w:val="00C2151D"/>
    <w:rsid w:val="00C34B22"/>
    <w:rsid w:val="00C4443B"/>
    <w:rsid w:val="00CD5C79"/>
    <w:rsid w:val="00CD6C51"/>
    <w:rsid w:val="00D07DA0"/>
    <w:rsid w:val="00D17624"/>
    <w:rsid w:val="00D2188F"/>
    <w:rsid w:val="00D42B66"/>
    <w:rsid w:val="00D7126B"/>
    <w:rsid w:val="00DD3D32"/>
    <w:rsid w:val="00DF7963"/>
    <w:rsid w:val="00F47F43"/>
    <w:rsid w:val="00F55920"/>
    <w:rsid w:val="00F66F0B"/>
    <w:rsid w:val="00FF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596"/>
    <w:pPr>
      <w:ind w:left="720"/>
      <w:contextualSpacing/>
    </w:pPr>
  </w:style>
  <w:style w:type="table" w:styleId="TableGrid">
    <w:name w:val="Table Grid"/>
    <w:basedOn w:val="TableNormal"/>
    <w:uiPriority w:val="59"/>
    <w:rsid w:val="00351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D5C7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596"/>
    <w:pPr>
      <w:ind w:left="720"/>
      <w:contextualSpacing/>
    </w:pPr>
  </w:style>
  <w:style w:type="table" w:styleId="TableGrid">
    <w:name w:val="Table Grid"/>
    <w:basedOn w:val="TableNormal"/>
    <w:uiPriority w:val="59"/>
    <w:rsid w:val="00351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D5C7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10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shalinder</dc:creator>
  <cp:keywords/>
  <dc:description/>
  <cp:lastModifiedBy>shalinder</cp:lastModifiedBy>
  <cp:revision>26</cp:revision>
  <cp:lastPrinted>2015-07-11T11:03:00Z</cp:lastPrinted>
  <dcterms:created xsi:type="dcterms:W3CDTF">2015-06-23T11:21:00Z</dcterms:created>
  <dcterms:modified xsi:type="dcterms:W3CDTF">2015-10-13T06:55:00Z</dcterms:modified>
</cp:coreProperties>
</file>