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5A" w:rsidRDefault="00EF304E" w:rsidP="00C440A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STANDARD OPERATING</w:t>
      </w:r>
      <w:r w:rsidR="004E4D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PROCEDURE </w:t>
      </w:r>
      <w:r w:rsidR="00C440AF">
        <w:rPr>
          <w:rFonts w:ascii="Times New Roman" w:hAnsi="Times New Roman" w:cs="Times New Roman"/>
          <w:b/>
          <w:i/>
          <w:sz w:val="28"/>
          <w:szCs w:val="28"/>
          <w:u w:val="single"/>
        </w:rPr>
        <w:t>FOR POSTERIOR UVEITIS</w:t>
      </w:r>
    </w:p>
    <w:p w:rsidR="00C440AF" w:rsidRPr="004E4DDB" w:rsidRDefault="00376FCF" w:rsidP="004E4DD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E4DDB">
        <w:rPr>
          <w:rFonts w:ascii="Times New Roman" w:hAnsi="Times New Roman" w:cs="Times New Roman"/>
          <w:b/>
          <w:sz w:val="28"/>
          <w:szCs w:val="28"/>
          <w:u w:val="single"/>
        </w:rPr>
        <w:t xml:space="preserve"> HISTORY</w:t>
      </w:r>
    </w:p>
    <w:p w:rsidR="00C440AF" w:rsidRDefault="004E4DDB" w:rsidP="004E4DDB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="0011758E">
        <w:rPr>
          <w:rFonts w:ascii="Times New Roman" w:hAnsi="Times New Roman" w:cs="Times New Roman"/>
          <w:i/>
          <w:sz w:val="28"/>
          <w:szCs w:val="28"/>
        </w:rPr>
        <w:t xml:space="preserve">FOLLOWING POINTS PERTAINING TO THE </w:t>
      </w:r>
      <w:r w:rsidR="00C440AF">
        <w:rPr>
          <w:rFonts w:ascii="Times New Roman" w:hAnsi="Times New Roman" w:cs="Times New Roman"/>
          <w:i/>
          <w:sz w:val="28"/>
          <w:szCs w:val="28"/>
        </w:rPr>
        <w:t>HISTORY OF PRESENTING COMPLAINTS</w:t>
      </w:r>
      <w:r w:rsidR="0011758E">
        <w:rPr>
          <w:rFonts w:ascii="Times New Roman" w:hAnsi="Times New Roman" w:cs="Times New Roman"/>
          <w:i/>
          <w:sz w:val="28"/>
          <w:szCs w:val="28"/>
        </w:rPr>
        <w:t xml:space="preserve"> WILL BE ASKED</w:t>
      </w:r>
      <w:r w:rsidR="00C440AF">
        <w:rPr>
          <w:rFonts w:ascii="Times New Roman" w:hAnsi="Times New Roman" w:cs="Times New Roman"/>
          <w:i/>
          <w:sz w:val="28"/>
          <w:szCs w:val="28"/>
        </w:rPr>
        <w:t>:</w:t>
      </w:r>
    </w:p>
    <w:p w:rsidR="0011758E" w:rsidRPr="0011758E" w:rsidRDefault="0011758E" w:rsidP="00117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0301E">
        <w:rPr>
          <w:rFonts w:ascii="Times New Roman" w:hAnsi="Times New Roman" w:cs="Times New Roman"/>
          <w:bCs/>
          <w:color w:val="080809"/>
          <w:sz w:val="28"/>
          <w:szCs w:val="28"/>
        </w:rPr>
        <w:t>Fl</w:t>
      </w:r>
      <w:r w:rsidRPr="0030301E">
        <w:rPr>
          <w:rFonts w:ascii="Times New Roman" w:hAnsi="Times New Roman" w:cs="Times New Roman"/>
          <w:bCs/>
          <w:color w:val="323233"/>
          <w:sz w:val="28"/>
          <w:szCs w:val="28"/>
        </w:rPr>
        <w:t>oaters</w:t>
      </w:r>
    </w:p>
    <w:p w:rsidR="0011758E" w:rsidRPr="0011758E" w:rsidRDefault="0011758E" w:rsidP="0011758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D1E"/>
          <w:sz w:val="28"/>
          <w:szCs w:val="28"/>
        </w:rPr>
      </w:pPr>
      <w:r w:rsidRPr="0030301E">
        <w:rPr>
          <w:rFonts w:ascii="Times New Roman" w:hAnsi="Times New Roman" w:cs="Times New Roman"/>
          <w:bCs/>
          <w:color w:val="1D1D1E"/>
          <w:sz w:val="28"/>
          <w:szCs w:val="28"/>
        </w:rPr>
        <w:t>Photophobia</w:t>
      </w:r>
    </w:p>
    <w:p w:rsidR="0030301E" w:rsidRPr="0030301E" w:rsidRDefault="0030301E" w:rsidP="009637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0301E">
        <w:rPr>
          <w:rFonts w:ascii="Times New Roman" w:hAnsi="Times New Roman" w:cs="Times New Roman"/>
          <w:bCs/>
          <w:color w:val="080809"/>
          <w:sz w:val="28"/>
          <w:szCs w:val="28"/>
        </w:rPr>
        <w:t>Redn</w:t>
      </w:r>
      <w:r w:rsidRPr="0030301E">
        <w:rPr>
          <w:rFonts w:ascii="Times New Roman" w:hAnsi="Times New Roman" w:cs="Times New Roman"/>
          <w:bCs/>
          <w:color w:val="323233"/>
          <w:sz w:val="28"/>
          <w:szCs w:val="28"/>
        </w:rPr>
        <w:t>ess</w:t>
      </w:r>
    </w:p>
    <w:p w:rsidR="0030301E" w:rsidRPr="0030301E" w:rsidRDefault="0030301E" w:rsidP="0096374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D1E"/>
          <w:sz w:val="28"/>
          <w:szCs w:val="28"/>
        </w:rPr>
      </w:pPr>
      <w:r w:rsidRPr="0030301E">
        <w:rPr>
          <w:rFonts w:ascii="Times New Roman" w:hAnsi="Times New Roman" w:cs="Times New Roman"/>
          <w:bCs/>
          <w:color w:val="1D1D1E"/>
          <w:sz w:val="28"/>
          <w:szCs w:val="28"/>
        </w:rPr>
        <w:t>Pain</w:t>
      </w:r>
    </w:p>
    <w:p w:rsidR="0030301E" w:rsidRPr="0011758E" w:rsidRDefault="0011758E" w:rsidP="0011758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D1E"/>
          <w:sz w:val="28"/>
          <w:szCs w:val="28"/>
        </w:rPr>
      </w:pPr>
      <w:r>
        <w:rPr>
          <w:rFonts w:ascii="Times New Roman" w:hAnsi="Times New Roman" w:cs="Times New Roman"/>
          <w:bCs/>
          <w:color w:val="1D1D1E"/>
          <w:sz w:val="28"/>
          <w:szCs w:val="28"/>
        </w:rPr>
        <w:t xml:space="preserve">Visual disturbances: any blurring or scotoma (central or </w:t>
      </w:r>
      <w:r w:rsidR="0030301E" w:rsidRPr="0011758E">
        <w:rPr>
          <w:rFonts w:ascii="Times New Roman" w:hAnsi="Times New Roman" w:cs="Times New Roman"/>
          <w:bCs/>
          <w:color w:val="1D1D1E"/>
          <w:sz w:val="28"/>
          <w:szCs w:val="28"/>
        </w:rPr>
        <w:t>peripheral)</w:t>
      </w:r>
    </w:p>
    <w:p w:rsidR="0030301E" w:rsidRPr="0030301E" w:rsidRDefault="0030301E" w:rsidP="00963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52526"/>
          <w:sz w:val="28"/>
          <w:szCs w:val="28"/>
        </w:rPr>
        <w:t>P</w:t>
      </w:r>
      <w:r w:rsidRPr="0030301E">
        <w:rPr>
          <w:rFonts w:ascii="Times New Roman" w:hAnsi="Times New Roman" w:cs="Times New Roman"/>
          <w:color w:val="252526"/>
          <w:sz w:val="28"/>
          <w:szCs w:val="28"/>
        </w:rPr>
        <w:t>h</w:t>
      </w:r>
      <w:r w:rsidRPr="0030301E">
        <w:rPr>
          <w:rFonts w:ascii="Times New Roman" w:hAnsi="Times New Roman" w:cs="Times New Roman"/>
          <w:color w:val="444445"/>
          <w:sz w:val="28"/>
          <w:szCs w:val="28"/>
        </w:rPr>
        <w:t>o</w:t>
      </w:r>
      <w:r w:rsidRPr="0030301E">
        <w:rPr>
          <w:rFonts w:ascii="Times New Roman" w:hAnsi="Times New Roman" w:cs="Times New Roman"/>
          <w:color w:val="252526"/>
          <w:sz w:val="28"/>
          <w:szCs w:val="28"/>
        </w:rPr>
        <w:t>top</w:t>
      </w:r>
      <w:r>
        <w:rPr>
          <w:rFonts w:ascii="Times New Roman" w:hAnsi="Times New Roman" w:cs="Times New Roman"/>
          <w:color w:val="444445"/>
          <w:sz w:val="28"/>
          <w:szCs w:val="28"/>
        </w:rPr>
        <w:t>sia</w:t>
      </w:r>
    </w:p>
    <w:p w:rsidR="0030301E" w:rsidRPr="0030301E" w:rsidRDefault="0030301E" w:rsidP="00963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353536"/>
          <w:sz w:val="28"/>
          <w:szCs w:val="28"/>
        </w:rPr>
        <w:t>M</w:t>
      </w:r>
      <w:r w:rsidRPr="0030301E">
        <w:rPr>
          <w:rFonts w:ascii="Times New Roman" w:hAnsi="Times New Roman" w:cs="Times New Roman"/>
          <w:color w:val="353536"/>
          <w:sz w:val="28"/>
          <w:szCs w:val="28"/>
        </w:rPr>
        <w:t>etamorphopsia</w:t>
      </w:r>
    </w:p>
    <w:p w:rsidR="0030301E" w:rsidRPr="0030301E" w:rsidRDefault="0011758E" w:rsidP="00303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353536"/>
          <w:sz w:val="28"/>
          <w:szCs w:val="28"/>
        </w:rPr>
        <w:t xml:space="preserve">Regarding </w:t>
      </w:r>
      <w:r w:rsidR="0030301E">
        <w:rPr>
          <w:rFonts w:ascii="Times New Roman" w:hAnsi="Times New Roman" w:cs="Times New Roman"/>
          <w:bCs/>
          <w:color w:val="323233"/>
          <w:sz w:val="28"/>
          <w:szCs w:val="28"/>
        </w:rPr>
        <w:t>ONSET</w:t>
      </w:r>
      <w:r>
        <w:rPr>
          <w:rFonts w:ascii="Times New Roman" w:hAnsi="Times New Roman" w:cs="Times New Roman"/>
          <w:bCs/>
          <w:color w:val="323233"/>
          <w:sz w:val="28"/>
          <w:szCs w:val="28"/>
        </w:rPr>
        <w:t>: if it is sudden or gradual</w:t>
      </w:r>
    </w:p>
    <w:p w:rsidR="0030301E" w:rsidRPr="0030301E" w:rsidRDefault="0011758E" w:rsidP="00303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Regarding </w:t>
      </w:r>
      <w:r w:rsidR="0030301E">
        <w:rPr>
          <w:rFonts w:ascii="Times New Roman" w:hAnsi="Times New Roman" w:cs="Times New Roman"/>
          <w:bCs/>
          <w:color w:val="323233"/>
          <w:sz w:val="28"/>
          <w:szCs w:val="28"/>
        </w:rPr>
        <w:t>PROGRESSION</w:t>
      </w:r>
      <w:r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 from time of complaint to presentation</w:t>
      </w:r>
    </w:p>
    <w:p w:rsidR="0096374D" w:rsidRPr="0096374D" w:rsidRDefault="0011758E" w:rsidP="009637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Any ASSOCIATED SYMPTOMS like </w:t>
      </w:r>
      <w:r w:rsidR="0096374D">
        <w:rPr>
          <w:rFonts w:ascii="Times New Roman" w:hAnsi="Times New Roman" w:cs="Times New Roman"/>
          <w:bCs/>
          <w:color w:val="323233"/>
          <w:sz w:val="28"/>
          <w:szCs w:val="28"/>
        </w:rPr>
        <w:t>fever, cough, joint pains, skin rashes,</w:t>
      </w:r>
      <w:r w:rsidR="002229CC"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 burning micturition</w:t>
      </w:r>
      <w:r w:rsidR="00DE4955"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 etc.</w:t>
      </w:r>
      <w:r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 will be asked.</w:t>
      </w:r>
    </w:p>
    <w:p w:rsidR="0096374D" w:rsidRPr="0096374D" w:rsidRDefault="0096374D" w:rsidP="0096374D">
      <w:pPr>
        <w:pStyle w:val="ListParagraph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6374D" w:rsidRPr="0096374D" w:rsidRDefault="0011758E" w:rsidP="004E4DD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23233"/>
          <w:sz w:val="28"/>
          <w:szCs w:val="28"/>
        </w:rPr>
        <w:t xml:space="preserve">PAST HISTORY </w:t>
      </w:r>
      <w:r w:rsidR="002229CC">
        <w:rPr>
          <w:rFonts w:ascii="Times New Roman" w:hAnsi="Times New Roman" w:cs="Times New Roman"/>
          <w:bCs/>
          <w:color w:val="323233"/>
          <w:sz w:val="28"/>
          <w:szCs w:val="28"/>
        </w:rPr>
        <w:t>for similar illness</w:t>
      </w:r>
      <w:r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 will be taken </w:t>
      </w:r>
    </w:p>
    <w:p w:rsidR="004B3247" w:rsidRPr="0096374D" w:rsidRDefault="004B3247" w:rsidP="004E4DD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96374D">
        <w:rPr>
          <w:rFonts w:ascii="Times New Roman" w:hAnsi="Times New Roman" w:cs="Times New Roman"/>
          <w:bCs/>
          <w:i/>
          <w:color w:val="323233"/>
          <w:sz w:val="28"/>
          <w:szCs w:val="28"/>
        </w:rPr>
        <w:t xml:space="preserve">HISTORY OF ANY SYSTEMIC </w:t>
      </w:r>
      <w:r w:rsidR="0011758E">
        <w:rPr>
          <w:rFonts w:ascii="Times New Roman" w:hAnsi="Times New Roman" w:cs="Times New Roman"/>
          <w:bCs/>
          <w:i/>
          <w:color w:val="323233"/>
          <w:sz w:val="28"/>
          <w:szCs w:val="28"/>
        </w:rPr>
        <w:t xml:space="preserve">ILLNESS </w:t>
      </w:r>
      <w:r w:rsidR="0011758E" w:rsidRPr="0011758E">
        <w:rPr>
          <w:rFonts w:ascii="Times New Roman" w:hAnsi="Times New Roman" w:cs="Times New Roman"/>
          <w:bCs/>
          <w:color w:val="323233"/>
          <w:sz w:val="28"/>
          <w:szCs w:val="28"/>
        </w:rPr>
        <w:t>like</w:t>
      </w:r>
      <w:r w:rsidR="00EF304E">
        <w:rPr>
          <w:rFonts w:ascii="Times New Roman" w:hAnsi="Times New Roman" w:cs="Times New Roman"/>
          <w:bCs/>
          <w:i/>
          <w:color w:val="323233"/>
          <w:sz w:val="28"/>
          <w:szCs w:val="28"/>
        </w:rPr>
        <w:t xml:space="preserve"> </w:t>
      </w:r>
      <w:r w:rsidR="00DE4955">
        <w:rPr>
          <w:rFonts w:ascii="Times New Roman" w:hAnsi="Times New Roman" w:cs="Times New Roman"/>
          <w:bCs/>
          <w:color w:val="323233"/>
          <w:sz w:val="28"/>
          <w:szCs w:val="28"/>
        </w:rPr>
        <w:t>connecti</w:t>
      </w:r>
      <w:r w:rsidR="00206EE3">
        <w:rPr>
          <w:rFonts w:ascii="Times New Roman" w:hAnsi="Times New Roman" w:cs="Times New Roman"/>
          <w:bCs/>
          <w:color w:val="323233"/>
          <w:sz w:val="28"/>
          <w:szCs w:val="28"/>
        </w:rPr>
        <w:t>ve tissue disorder</w:t>
      </w:r>
      <w:r w:rsidR="00801740">
        <w:rPr>
          <w:rFonts w:ascii="Times New Roman" w:hAnsi="Times New Roman" w:cs="Times New Roman"/>
          <w:bCs/>
          <w:color w:val="323233"/>
          <w:sz w:val="28"/>
          <w:szCs w:val="28"/>
        </w:rPr>
        <w:t>s</w:t>
      </w:r>
      <w:r w:rsidR="00DE4955"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, </w:t>
      </w:r>
      <w:r w:rsidR="00206EE3"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tuberculosis or </w:t>
      </w:r>
      <w:r w:rsidR="00861130">
        <w:rPr>
          <w:rFonts w:ascii="Times New Roman" w:hAnsi="Times New Roman" w:cs="Times New Roman"/>
          <w:bCs/>
          <w:color w:val="323233"/>
          <w:sz w:val="28"/>
          <w:szCs w:val="28"/>
        </w:rPr>
        <w:t>immunocompromised state</w:t>
      </w:r>
      <w:r w:rsidR="0011758E">
        <w:rPr>
          <w:rFonts w:ascii="Times New Roman" w:hAnsi="Times New Roman" w:cs="Times New Roman"/>
          <w:bCs/>
          <w:color w:val="323233"/>
          <w:sz w:val="28"/>
          <w:szCs w:val="28"/>
        </w:rPr>
        <w:t xml:space="preserve"> will be obtained.</w:t>
      </w:r>
    </w:p>
    <w:p w:rsidR="004B3247" w:rsidRDefault="004E4DDB" w:rsidP="004B32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4B3247">
        <w:rPr>
          <w:rFonts w:ascii="Times New Roman" w:hAnsi="Times New Roman" w:cs="Times New Roman"/>
          <w:b/>
          <w:sz w:val="28"/>
          <w:szCs w:val="28"/>
          <w:u w:val="single"/>
        </w:rPr>
        <w:t>OCULAR EXAMINATION:</w:t>
      </w:r>
    </w:p>
    <w:p w:rsidR="004B3247" w:rsidRPr="004B3247" w:rsidRDefault="004B3247" w:rsidP="004B32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47">
        <w:rPr>
          <w:rFonts w:ascii="Times New Roman" w:hAnsi="Times New Roman" w:cs="Times New Roman"/>
          <w:sz w:val="28"/>
          <w:szCs w:val="28"/>
        </w:rPr>
        <w:t>Eyelid and skin</w:t>
      </w:r>
      <w:r w:rsidR="0011758E">
        <w:rPr>
          <w:rFonts w:ascii="Times New Roman" w:hAnsi="Times New Roman" w:cs="Times New Roman"/>
          <w:sz w:val="28"/>
          <w:szCs w:val="28"/>
        </w:rPr>
        <w:t xml:space="preserve">: for </w:t>
      </w:r>
      <w:r w:rsidRPr="004B3247">
        <w:rPr>
          <w:rFonts w:ascii="Times New Roman" w:hAnsi="Times New Roman" w:cs="Times New Roman"/>
          <w:sz w:val="28"/>
          <w:szCs w:val="28"/>
        </w:rPr>
        <w:t>Vitiligo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4B3247">
        <w:rPr>
          <w:rFonts w:ascii="Times New Roman" w:hAnsi="Times New Roman" w:cs="Times New Roman"/>
          <w:sz w:val="28"/>
          <w:szCs w:val="28"/>
        </w:rPr>
        <w:t>Nodules</w:t>
      </w:r>
    </w:p>
    <w:p w:rsidR="004B3247" w:rsidRPr="003A716B" w:rsidRDefault="004B3247" w:rsidP="003A71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47">
        <w:rPr>
          <w:rFonts w:ascii="Times New Roman" w:hAnsi="Times New Roman" w:cs="Times New Roman"/>
          <w:sz w:val="28"/>
          <w:szCs w:val="28"/>
        </w:rPr>
        <w:t>Conjunctiva</w:t>
      </w:r>
      <w:r>
        <w:rPr>
          <w:rFonts w:ascii="Times New Roman" w:hAnsi="Times New Roman" w:cs="Times New Roman"/>
          <w:sz w:val="28"/>
          <w:szCs w:val="28"/>
        </w:rPr>
        <w:t xml:space="preserve"> (Perilimbal or diffuse inj</w:t>
      </w:r>
      <w:r w:rsidRPr="004B3247">
        <w:rPr>
          <w:rFonts w:ascii="Times New Roman" w:hAnsi="Times New Roman" w:cs="Times New Roman"/>
          <w:sz w:val="28"/>
          <w:szCs w:val="28"/>
        </w:rPr>
        <w:t>ection</w:t>
      </w:r>
      <w:r w:rsidR="003A716B">
        <w:rPr>
          <w:rFonts w:ascii="Times New Roman" w:hAnsi="Times New Roman" w:cs="Times New Roman"/>
          <w:sz w:val="28"/>
          <w:szCs w:val="28"/>
        </w:rPr>
        <w:t xml:space="preserve"> or n</w:t>
      </w:r>
      <w:r w:rsidRPr="003A716B">
        <w:rPr>
          <w:rFonts w:ascii="Times New Roman" w:hAnsi="Times New Roman" w:cs="Times New Roman"/>
          <w:sz w:val="28"/>
          <w:szCs w:val="28"/>
        </w:rPr>
        <w:t>odules</w:t>
      </w:r>
      <w:r w:rsidR="003A716B">
        <w:rPr>
          <w:rFonts w:ascii="Times New Roman" w:hAnsi="Times New Roman" w:cs="Times New Roman"/>
          <w:sz w:val="28"/>
          <w:szCs w:val="28"/>
        </w:rPr>
        <w:t>)</w:t>
      </w:r>
    </w:p>
    <w:p w:rsidR="004B3247" w:rsidRDefault="004B3247" w:rsidP="004B32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Visual acuity</w:t>
      </w:r>
    </w:p>
    <w:p w:rsidR="004B3247" w:rsidRDefault="004B3247" w:rsidP="004B32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Visual axis</w:t>
      </w:r>
    </w:p>
    <w:p w:rsidR="0024185C" w:rsidRDefault="004B3247" w:rsidP="00241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Pupillary reactions ( sluggish or brisk- comparing both sides)</w:t>
      </w:r>
    </w:p>
    <w:p w:rsidR="0024185C" w:rsidRPr="00206EE3" w:rsidRDefault="004E4DDB" w:rsidP="0024185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185C">
        <w:rPr>
          <w:rFonts w:ascii="Times New Roman" w:hAnsi="Times New Roman" w:cs="Times New Roman"/>
          <w:b/>
          <w:i/>
          <w:sz w:val="28"/>
          <w:szCs w:val="28"/>
        </w:rPr>
        <w:t xml:space="preserve">2.1 </w:t>
      </w:r>
      <w:r w:rsidR="004B3247" w:rsidRPr="0024185C">
        <w:rPr>
          <w:rFonts w:ascii="Times New Roman" w:hAnsi="Times New Roman" w:cs="Times New Roman"/>
          <w:b/>
          <w:i/>
          <w:sz w:val="28"/>
          <w:szCs w:val="28"/>
        </w:rPr>
        <w:t>Slit-lamp examination:</w:t>
      </w:r>
    </w:p>
    <w:p w:rsidR="00206EE3" w:rsidRPr="00206EE3" w:rsidRDefault="00206EE3" w:rsidP="00206EE3">
      <w:pPr>
        <w:pStyle w:val="ListParagraph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signs of inflammation will be seen in:</w:t>
      </w:r>
    </w:p>
    <w:p w:rsidR="004B3247" w:rsidRPr="0024185C" w:rsidRDefault="00206EE3" w:rsidP="00241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Cornea</w:t>
      </w:r>
    </w:p>
    <w:p w:rsidR="00FA479C" w:rsidRPr="00206EE3" w:rsidRDefault="00196541" w:rsidP="00206E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Anterior</w:t>
      </w:r>
      <w:r w:rsidR="004B3247" w:rsidRPr="003A716B">
        <w:rPr>
          <w:rFonts w:ascii="Times New Roman" w:hAnsi="Times New Roman" w:cs="Times New Roman"/>
          <w:sz w:val="28"/>
          <w:szCs w:val="28"/>
        </w:rPr>
        <w:t xml:space="preserve"> chamber</w:t>
      </w:r>
    </w:p>
    <w:p w:rsidR="00206EE3" w:rsidRDefault="00206EE3" w:rsidP="003A71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Iris</w:t>
      </w:r>
    </w:p>
    <w:p w:rsidR="00206EE3" w:rsidRDefault="00206EE3" w:rsidP="003A71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Pupils </w:t>
      </w:r>
    </w:p>
    <w:p w:rsidR="003A716B" w:rsidRDefault="00144145" w:rsidP="003A71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Anterior </w:t>
      </w:r>
      <w:r w:rsidR="003A716B" w:rsidRPr="003A716B">
        <w:rPr>
          <w:rFonts w:ascii="Times New Roman" w:hAnsi="Times New Roman" w:cs="Times New Roman"/>
          <w:sz w:val="28"/>
          <w:szCs w:val="28"/>
        </w:rPr>
        <w:t>Vitreous</w:t>
      </w:r>
      <w:r w:rsidR="00861130">
        <w:rPr>
          <w:rFonts w:ascii="Times New Roman" w:hAnsi="Times New Roman" w:cs="Times New Roman"/>
          <w:sz w:val="28"/>
          <w:szCs w:val="28"/>
        </w:rPr>
        <w:t>:</w:t>
      </w:r>
    </w:p>
    <w:p w:rsidR="00E411FE" w:rsidRDefault="00E411FE" w:rsidP="00E411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707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(Grading of Anterior Vitreous cells will be done according to the scheme </w:t>
      </w:r>
      <w:r>
        <w:rPr>
          <w:rFonts w:ascii="Times New Roman" w:hAnsi="Times New Roman" w:cs="Times New Roman"/>
          <w:bCs/>
          <w:color w:val="070708"/>
          <w:sz w:val="28"/>
          <w:szCs w:val="28"/>
        </w:rPr>
        <w:t>mentioned in American Journal of Ophthalmology (2011-2012 edition)</w:t>
      </w:r>
    </w:p>
    <w:p w:rsidR="00801740" w:rsidRDefault="00801740" w:rsidP="00E411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70708"/>
          <w:sz w:val="28"/>
          <w:szCs w:val="28"/>
        </w:rPr>
      </w:pPr>
    </w:p>
    <w:p w:rsidR="00801740" w:rsidRPr="00A7260E" w:rsidRDefault="00801740" w:rsidP="00E411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716B" w:rsidRPr="00E411FE" w:rsidRDefault="003A716B" w:rsidP="00E411F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1FE">
        <w:rPr>
          <w:rFonts w:ascii="Times New Roman" w:hAnsi="Times New Roman" w:cs="Times New Roman"/>
          <w:sz w:val="28"/>
          <w:szCs w:val="28"/>
        </w:rPr>
        <w:lastRenderedPageBreak/>
        <w:t>Inflammatory cells (single/clumped)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58"/>
        <w:gridCol w:w="4105"/>
      </w:tblGrid>
      <w:tr w:rsidR="00196541" w:rsidTr="00196541"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CELLS</w:t>
            </w:r>
          </w:p>
        </w:tc>
      </w:tr>
      <w:tr w:rsidR="00196541" w:rsidTr="00196541"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cells</w:t>
            </w:r>
          </w:p>
        </w:tc>
      </w:tr>
      <w:tr w:rsidR="00196541" w:rsidTr="00196541">
        <w:tc>
          <w:tcPr>
            <w:tcW w:w="4788" w:type="dxa"/>
          </w:tcPr>
          <w:p w:rsidR="00196541" w:rsidRDefault="00EF304E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196541" w:rsidTr="00196541"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</w:tr>
      <w:tr w:rsidR="00196541" w:rsidTr="00196541"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</w:tr>
      <w:tr w:rsidR="00196541" w:rsidTr="00196541"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31-100</w:t>
            </w:r>
          </w:p>
        </w:tc>
      </w:tr>
      <w:tr w:rsidR="00196541" w:rsidTr="00196541"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4788" w:type="dxa"/>
          </w:tcPr>
          <w:p w:rsidR="00196541" w:rsidRDefault="00196541" w:rsidP="0019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&gt;100</w:t>
            </w:r>
          </w:p>
        </w:tc>
      </w:tr>
    </w:tbl>
    <w:p w:rsidR="00196541" w:rsidRPr="00196541" w:rsidRDefault="00196541" w:rsidP="0019654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A716B" w:rsidRDefault="003A716B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6B">
        <w:rPr>
          <w:rFonts w:ascii="Times New Roman" w:hAnsi="Times New Roman" w:cs="Times New Roman"/>
          <w:sz w:val="28"/>
          <w:szCs w:val="28"/>
        </w:rPr>
        <w:t>Traction bands</w:t>
      </w:r>
    </w:p>
    <w:p w:rsidR="00144145" w:rsidRPr="00144145" w:rsidRDefault="00144145" w:rsidP="0014414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44145" w:rsidRDefault="004E4DDB" w:rsidP="0014414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 </w:t>
      </w:r>
      <w:r w:rsidR="00144145" w:rsidRPr="00144145">
        <w:rPr>
          <w:rFonts w:ascii="Times New Roman" w:hAnsi="Times New Roman" w:cs="Times New Roman"/>
          <w:b/>
          <w:i/>
          <w:sz w:val="28"/>
          <w:szCs w:val="28"/>
        </w:rPr>
        <w:t>DIRECT AND INDIRECT OPHTHALMOSCOPY</w:t>
      </w:r>
    </w:p>
    <w:p w:rsidR="00206EE3" w:rsidRPr="00206EE3" w:rsidRDefault="00763324" w:rsidP="0014414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(After</w:t>
      </w:r>
      <w:r w:rsidR="00206EE3">
        <w:rPr>
          <w:rFonts w:ascii="Times New Roman" w:hAnsi="Times New Roman" w:cs="Times New Roman"/>
          <w:sz w:val="28"/>
          <w:szCs w:val="28"/>
        </w:rPr>
        <w:t xml:space="preserve"> full dilation of pupils)</w:t>
      </w:r>
    </w:p>
    <w:p w:rsidR="00144145" w:rsidRPr="00144145" w:rsidRDefault="00144145" w:rsidP="001441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6B">
        <w:rPr>
          <w:rFonts w:ascii="Times New Roman" w:hAnsi="Times New Roman" w:cs="Times New Roman"/>
          <w:sz w:val="28"/>
          <w:szCs w:val="28"/>
        </w:rPr>
        <w:t>Pars plana</w:t>
      </w:r>
    </w:p>
    <w:p w:rsidR="00144145" w:rsidRPr="00144145" w:rsidRDefault="00C54BE5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515051"/>
          <w:sz w:val="28"/>
          <w:szCs w:val="28"/>
        </w:rPr>
        <w:t>S</w:t>
      </w:r>
      <w:r w:rsidR="00144145" w:rsidRPr="00144145">
        <w:rPr>
          <w:rFonts w:ascii="Times New Roman" w:hAnsi="Times New Roman" w:cs="Times New Roman"/>
          <w:bCs/>
          <w:iCs/>
          <w:color w:val="515051"/>
          <w:sz w:val="28"/>
          <w:szCs w:val="28"/>
        </w:rPr>
        <w:t xml:space="preserve">nowball </w:t>
      </w:r>
      <w:r w:rsidR="00144145" w:rsidRPr="00144145">
        <w:rPr>
          <w:rFonts w:ascii="Times New Roman" w:hAnsi="Times New Roman" w:cs="Times New Roman"/>
          <w:bCs/>
          <w:iCs/>
          <w:color w:val="39393A"/>
          <w:sz w:val="28"/>
          <w:szCs w:val="28"/>
        </w:rPr>
        <w:t>opacities</w:t>
      </w:r>
    </w:p>
    <w:p w:rsidR="003A716B" w:rsidRPr="003A716B" w:rsidRDefault="003A716B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6B">
        <w:rPr>
          <w:rFonts w:ascii="Times New Roman" w:hAnsi="Times New Roman" w:cs="Times New Roman"/>
          <w:sz w:val="28"/>
          <w:szCs w:val="28"/>
        </w:rPr>
        <w:t>Snow banking</w:t>
      </w:r>
    </w:p>
    <w:p w:rsidR="003A716B" w:rsidRPr="003A716B" w:rsidRDefault="003A716B" w:rsidP="003A71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6B">
        <w:rPr>
          <w:rFonts w:ascii="Times New Roman" w:hAnsi="Times New Roman" w:cs="Times New Roman"/>
          <w:sz w:val="28"/>
          <w:szCs w:val="28"/>
        </w:rPr>
        <w:t>Retina</w:t>
      </w:r>
    </w:p>
    <w:p w:rsidR="003A716B" w:rsidRPr="003A716B" w:rsidRDefault="003A716B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</w:t>
      </w:r>
      <w:r w:rsidRPr="003A716B">
        <w:rPr>
          <w:rFonts w:ascii="Times New Roman" w:hAnsi="Times New Roman" w:cs="Times New Roman"/>
          <w:sz w:val="28"/>
          <w:szCs w:val="28"/>
        </w:rPr>
        <w:t>lammatory cuffing of blood vessels</w:t>
      </w:r>
    </w:p>
    <w:p w:rsidR="003A716B" w:rsidRPr="003A716B" w:rsidRDefault="003A716B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</w:t>
      </w:r>
      <w:r w:rsidRPr="003A716B">
        <w:rPr>
          <w:rFonts w:ascii="Times New Roman" w:hAnsi="Times New Roman" w:cs="Times New Roman"/>
          <w:sz w:val="28"/>
          <w:szCs w:val="28"/>
        </w:rPr>
        <w:t>ma</w:t>
      </w:r>
    </w:p>
    <w:p w:rsidR="003A716B" w:rsidRPr="003A716B" w:rsidRDefault="003A716B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6B">
        <w:rPr>
          <w:rFonts w:ascii="Times New Roman" w:hAnsi="Times New Roman" w:cs="Times New Roman"/>
          <w:sz w:val="28"/>
          <w:szCs w:val="28"/>
        </w:rPr>
        <w:t>Cystoid macular edema</w:t>
      </w:r>
    </w:p>
    <w:p w:rsidR="003A716B" w:rsidRPr="00206EE3" w:rsidRDefault="003A716B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EE3">
        <w:rPr>
          <w:rFonts w:ascii="Times New Roman" w:hAnsi="Times New Roman" w:cs="Times New Roman"/>
          <w:sz w:val="28"/>
          <w:szCs w:val="28"/>
        </w:rPr>
        <w:t>Epiretinal membranes</w:t>
      </w:r>
    </w:p>
    <w:p w:rsidR="003A716B" w:rsidRPr="003A716B" w:rsidRDefault="003A716B" w:rsidP="003A71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6B">
        <w:rPr>
          <w:rFonts w:ascii="Times New Roman" w:hAnsi="Times New Roman" w:cs="Times New Roman"/>
          <w:sz w:val="28"/>
          <w:szCs w:val="28"/>
        </w:rPr>
        <w:t xml:space="preserve">Choroid </w:t>
      </w:r>
    </w:p>
    <w:p w:rsidR="003A716B" w:rsidRPr="003A716B" w:rsidRDefault="003A716B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Inflammatory inf</w:t>
      </w:r>
      <w:r w:rsidRPr="003A716B">
        <w:rPr>
          <w:rFonts w:ascii="Times New Roman" w:hAnsi="Times New Roman" w:cs="Times New Roman"/>
          <w:sz w:val="28"/>
          <w:szCs w:val="28"/>
        </w:rPr>
        <w:t>iltrate</w:t>
      </w:r>
    </w:p>
    <w:p w:rsidR="003A716B" w:rsidRPr="003A716B" w:rsidRDefault="003A716B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6B">
        <w:rPr>
          <w:rFonts w:ascii="Times New Roman" w:hAnsi="Times New Roman" w:cs="Times New Roman"/>
          <w:sz w:val="28"/>
          <w:szCs w:val="28"/>
        </w:rPr>
        <w:t>Atrophy</w:t>
      </w:r>
    </w:p>
    <w:p w:rsidR="003A716B" w:rsidRPr="003A716B" w:rsidRDefault="003A716B" w:rsidP="003A71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6B">
        <w:rPr>
          <w:rFonts w:ascii="Times New Roman" w:hAnsi="Times New Roman" w:cs="Times New Roman"/>
          <w:sz w:val="28"/>
          <w:szCs w:val="28"/>
        </w:rPr>
        <w:t>Neovascularization</w:t>
      </w:r>
    </w:p>
    <w:p w:rsidR="003A716B" w:rsidRDefault="003A716B" w:rsidP="003A71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6B">
        <w:rPr>
          <w:rFonts w:ascii="Times New Roman" w:hAnsi="Times New Roman" w:cs="Times New Roman"/>
          <w:sz w:val="28"/>
          <w:szCs w:val="28"/>
        </w:rPr>
        <w:t>Optic Nerve</w:t>
      </w:r>
    </w:p>
    <w:p w:rsidR="00206EE3" w:rsidRDefault="009E3E21" w:rsidP="009E3E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EE3">
        <w:rPr>
          <w:rFonts w:ascii="Times New Roman" w:hAnsi="Times New Roman" w:cs="Times New Roman"/>
          <w:sz w:val="28"/>
          <w:szCs w:val="28"/>
        </w:rPr>
        <w:t xml:space="preserve">Edema </w:t>
      </w:r>
    </w:p>
    <w:p w:rsidR="009E3E21" w:rsidRPr="00206EE3" w:rsidRDefault="00144145" w:rsidP="009E3E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EE3">
        <w:rPr>
          <w:rFonts w:ascii="Times New Roman" w:hAnsi="Times New Roman" w:cs="Times New Roman"/>
          <w:sz w:val="28"/>
          <w:szCs w:val="28"/>
        </w:rPr>
        <w:t>Neovascularization</w:t>
      </w:r>
    </w:p>
    <w:p w:rsidR="00E411FE" w:rsidRDefault="00E411FE" w:rsidP="00E4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FE" w:rsidRPr="00E411FE" w:rsidRDefault="00E411FE" w:rsidP="00E4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21" w:rsidRDefault="004E4DDB" w:rsidP="009E3E2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 </w:t>
      </w:r>
      <w:r w:rsidR="009E3E21" w:rsidRPr="009E3E21">
        <w:rPr>
          <w:rFonts w:ascii="Times New Roman" w:hAnsi="Times New Roman" w:cs="Times New Roman"/>
          <w:b/>
          <w:i/>
          <w:sz w:val="28"/>
          <w:szCs w:val="28"/>
        </w:rPr>
        <w:t>INTRAOCULAR PRESSUR</w:t>
      </w:r>
      <w:r w:rsidR="009E3E21">
        <w:rPr>
          <w:rFonts w:ascii="Times New Roman" w:hAnsi="Times New Roman" w:cs="Times New Roman"/>
          <w:b/>
          <w:i/>
          <w:sz w:val="28"/>
          <w:szCs w:val="28"/>
        </w:rPr>
        <w:t>E</w:t>
      </w:r>
    </w:p>
    <w:p w:rsidR="00206EE3" w:rsidRPr="009E3E21" w:rsidRDefault="00206EE3" w:rsidP="009E3E2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DB" w:rsidRPr="006D5E88" w:rsidRDefault="006D5E88" w:rsidP="006D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534" w:rsidRPr="006D5E88">
        <w:rPr>
          <w:rFonts w:ascii="Times New Roman" w:hAnsi="Times New Roman" w:cs="Times New Roman"/>
          <w:b/>
          <w:i/>
          <w:sz w:val="28"/>
          <w:szCs w:val="28"/>
        </w:rPr>
        <w:t>2.5 SYSTEMIC EXAMINATION</w:t>
      </w:r>
    </w:p>
    <w:p w:rsidR="005D3534" w:rsidRDefault="005D3534" w:rsidP="005D35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Preliminary systemic examination will be done. </w:t>
      </w:r>
    </w:p>
    <w:p w:rsidR="005D3534" w:rsidRDefault="005D3534" w:rsidP="005D35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physical examination: pallor/ icterus/ cyanosis/ raised JVP/ clubbing/ edema/ lymphadenopathy will be looked for.</w:t>
      </w:r>
    </w:p>
    <w:p w:rsidR="005D3534" w:rsidRDefault="005D3534" w:rsidP="005D35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Respiratory system examination: chest will be looked for decreased air entry on either side or for any abnormal sounds like crepts or wheeze.</w:t>
      </w:r>
    </w:p>
    <w:p w:rsidR="00801740" w:rsidRPr="00801740" w:rsidRDefault="00801740" w:rsidP="00801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534" w:rsidRDefault="005D3534" w:rsidP="005D35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Gastrointestinal system examination: any abdominal tenderness, hepatomegaly or splenomegaly or abnormal mass will be looked for.</w:t>
      </w:r>
    </w:p>
    <w:p w:rsidR="005D3534" w:rsidRDefault="005D3534" w:rsidP="005D35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Musculoskeletal system examination: all joints will be looked for any swelling, erythema or tenderness</w:t>
      </w:r>
    </w:p>
    <w:p w:rsidR="00206EE3" w:rsidRDefault="00206EE3" w:rsidP="005D35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Dermatological examination will be done.</w:t>
      </w:r>
    </w:p>
    <w:p w:rsidR="006D5E88" w:rsidRDefault="006D5E88" w:rsidP="005D35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detailed systemic examination patient will be referred to p</w:t>
      </w:r>
      <w:r w:rsidR="00206EE3">
        <w:rPr>
          <w:rFonts w:ascii="Times New Roman" w:hAnsi="Times New Roman" w:cs="Times New Roman"/>
          <w:sz w:val="28"/>
          <w:szCs w:val="28"/>
        </w:rPr>
        <w:t>hysician and dermatologist ( whenever required)</w:t>
      </w:r>
    </w:p>
    <w:p w:rsidR="00206EE3" w:rsidRPr="005D3534" w:rsidRDefault="00206EE3" w:rsidP="00206E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E3E21" w:rsidRPr="00946852" w:rsidRDefault="007D16CC" w:rsidP="0094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8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C54BE5" w:rsidRPr="00946852">
        <w:rPr>
          <w:rFonts w:ascii="Times New Roman" w:hAnsi="Times New Roman" w:cs="Times New Roman"/>
          <w:b/>
          <w:i/>
          <w:sz w:val="28"/>
          <w:szCs w:val="28"/>
          <w:u w:val="single"/>
        </w:rPr>
        <w:t>INVESTIGATIONS:</w:t>
      </w:r>
    </w:p>
    <w:p w:rsidR="00801740" w:rsidRDefault="007D16CC" w:rsidP="00801740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16CC">
        <w:rPr>
          <w:rFonts w:ascii="Times New Roman" w:hAnsi="Times New Roman" w:cs="Times New Roman"/>
          <w:b/>
          <w:i/>
          <w:sz w:val="28"/>
          <w:szCs w:val="28"/>
          <w:u w:val="single"/>
        </w:rPr>
        <w:t>OCULAR INVESTIGATIONS</w:t>
      </w:r>
    </w:p>
    <w:p w:rsidR="009E3E21" w:rsidRPr="00801740" w:rsidRDefault="00C54BE5" w:rsidP="0080174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1740">
        <w:rPr>
          <w:rFonts w:ascii="Times New Roman" w:hAnsi="Times New Roman" w:cs="Times New Roman"/>
          <w:i/>
          <w:sz w:val="28"/>
          <w:szCs w:val="28"/>
          <w:u w:val="single"/>
        </w:rPr>
        <w:t>FUNDUS</w:t>
      </w:r>
      <w:r w:rsidR="00801740">
        <w:rPr>
          <w:rFonts w:ascii="Times New Roman" w:hAnsi="Times New Roman" w:cs="Times New Roman"/>
          <w:i/>
          <w:sz w:val="28"/>
          <w:szCs w:val="28"/>
          <w:u w:val="single"/>
        </w:rPr>
        <w:t xml:space="preserve"> PHOTOGRAPHY</w:t>
      </w:r>
      <w:r w:rsidRPr="00801740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9E3E21" w:rsidRDefault="00801740" w:rsidP="009E3E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Serial color fundus photographs</w:t>
      </w:r>
      <w:r w:rsidR="00EF304E">
        <w:rPr>
          <w:rFonts w:ascii="Times New Roman" w:hAnsi="Times New Roman" w:cs="Times New Roman"/>
          <w:sz w:val="28"/>
          <w:szCs w:val="28"/>
        </w:rPr>
        <w:t xml:space="preserve"> </w:t>
      </w:r>
      <w:r w:rsidR="00C45655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 xml:space="preserve">be taken to </w:t>
      </w:r>
      <w:r w:rsidR="00C54BE5" w:rsidRPr="009E3E21">
        <w:rPr>
          <w:rFonts w:ascii="Times New Roman" w:hAnsi="Times New Roman" w:cs="Times New Roman"/>
          <w:sz w:val="28"/>
          <w:szCs w:val="28"/>
        </w:rPr>
        <w:t>help in follow-up of disease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E21" w:rsidRPr="00861130" w:rsidRDefault="00C54BE5" w:rsidP="009E3E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1130">
        <w:rPr>
          <w:rFonts w:ascii="Times New Roman" w:hAnsi="Times New Roman" w:cs="Times New Roman"/>
          <w:i/>
          <w:sz w:val="28"/>
          <w:szCs w:val="28"/>
          <w:u w:val="single"/>
        </w:rPr>
        <w:t>FFA:</w:t>
      </w:r>
      <w:r w:rsidRPr="008611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3E21" w:rsidRDefault="003D199D" w:rsidP="009E3E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21">
        <w:rPr>
          <w:rFonts w:ascii="Times New Roman" w:hAnsi="Times New Roman" w:cs="Times New Roman"/>
          <w:sz w:val="28"/>
          <w:szCs w:val="28"/>
        </w:rPr>
        <w:t>At</w:t>
      </w:r>
      <w:r w:rsidR="00C54BE5" w:rsidRPr="009E3E21">
        <w:rPr>
          <w:rFonts w:ascii="Times New Roman" w:hAnsi="Times New Roman" w:cs="Times New Roman"/>
          <w:sz w:val="28"/>
          <w:szCs w:val="28"/>
        </w:rPr>
        <w:t xml:space="preserve"> the time of presentation</w:t>
      </w:r>
      <w:r w:rsidRPr="009E3E21">
        <w:rPr>
          <w:rFonts w:ascii="Times New Roman" w:hAnsi="Times New Roman" w:cs="Times New Roman"/>
          <w:sz w:val="28"/>
          <w:szCs w:val="28"/>
        </w:rPr>
        <w:t>:</w:t>
      </w:r>
    </w:p>
    <w:p w:rsidR="009E3E21" w:rsidRPr="009E3E21" w:rsidRDefault="00C54BE5" w:rsidP="009E3E2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21">
        <w:rPr>
          <w:rFonts w:ascii="Times New Roman" w:hAnsi="Times New Roman" w:cs="Times New Roman"/>
          <w:sz w:val="28"/>
          <w:szCs w:val="28"/>
        </w:rPr>
        <w:t>(</w:t>
      </w:r>
      <w:r w:rsidR="003D199D" w:rsidRPr="009E3E21">
        <w:rPr>
          <w:rFonts w:ascii="Times New Roman" w:hAnsi="Times New Roman" w:cs="Times New Roman"/>
          <w:sz w:val="28"/>
          <w:szCs w:val="28"/>
        </w:rPr>
        <w:t>F</w:t>
      </w:r>
      <w:r w:rsidRPr="009E3E21">
        <w:rPr>
          <w:rFonts w:ascii="Times New Roman" w:hAnsi="Times New Roman" w:cs="Times New Roman"/>
          <w:sz w:val="28"/>
          <w:szCs w:val="28"/>
        </w:rPr>
        <w:t xml:space="preserve">or </w:t>
      </w:r>
      <w:r w:rsidRPr="009E3E21">
        <w:rPr>
          <w:rFonts w:ascii="Times New Roman" w:hAnsi="Times New Roman" w:cs="Times New Roman"/>
          <w:color w:val="010302"/>
          <w:sz w:val="28"/>
          <w:szCs w:val="28"/>
        </w:rPr>
        <w:t>confirming the activity of a choroiditis/retinitis denoted by a characteristic early hypo fluorescence and late hyper fluorescence in case of active</w:t>
      </w:r>
      <w:r w:rsidR="003D199D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choroiditis). </w:t>
      </w:r>
      <w:r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</w:t>
      </w:r>
    </w:p>
    <w:p w:rsidR="009E3E21" w:rsidRDefault="003D199D" w:rsidP="009E3E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21">
        <w:rPr>
          <w:rFonts w:ascii="Times New Roman" w:hAnsi="Times New Roman" w:cs="Times New Roman"/>
          <w:sz w:val="28"/>
          <w:szCs w:val="28"/>
        </w:rPr>
        <w:t>Follow-up:</w:t>
      </w:r>
    </w:p>
    <w:p w:rsidR="009E3E21" w:rsidRPr="009E3E21" w:rsidRDefault="003D199D" w:rsidP="009E3E2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21">
        <w:rPr>
          <w:rFonts w:ascii="Times New Roman" w:hAnsi="Times New Roman" w:cs="Times New Roman"/>
          <w:sz w:val="28"/>
          <w:szCs w:val="28"/>
        </w:rPr>
        <w:t>(</w:t>
      </w:r>
      <w:r w:rsidR="00C45655">
        <w:rPr>
          <w:rFonts w:ascii="Times New Roman" w:hAnsi="Times New Roman" w:cs="Times New Roman"/>
          <w:sz w:val="28"/>
          <w:szCs w:val="28"/>
        </w:rPr>
        <w:t>T</w:t>
      </w:r>
      <w:r w:rsidRPr="009E3E21">
        <w:rPr>
          <w:rFonts w:ascii="Times New Roman" w:hAnsi="Times New Roman" w:cs="Times New Roman"/>
          <w:sz w:val="28"/>
          <w:szCs w:val="28"/>
        </w:rPr>
        <w:t xml:space="preserve">o </w:t>
      </w:r>
      <w:r w:rsidRPr="009E3E21">
        <w:rPr>
          <w:rFonts w:ascii="Times New Roman" w:hAnsi="Times New Roman" w:cs="Times New Roman"/>
          <w:color w:val="010302"/>
          <w:sz w:val="28"/>
          <w:szCs w:val="28"/>
        </w:rPr>
        <w:t>detect disease sequelae such as neovascularization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>,</w:t>
      </w:r>
      <w:r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capillary non-perfusion areas, vascular staining in cases of retinal vasculitis,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to detect cystoid macular edema (CME), VKH and </w:t>
      </w:r>
      <w:r w:rsidR="00564003">
        <w:rPr>
          <w:rFonts w:ascii="Times New Roman" w:hAnsi="Times New Roman" w:cs="Times New Roman"/>
          <w:color w:val="010302"/>
          <w:sz w:val="28"/>
          <w:szCs w:val="28"/>
        </w:rPr>
        <w:t xml:space="preserve">presence, type </w:t>
      </w:r>
      <w:r w:rsidR="003A6294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and activity 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>of choroidal neovascularization (</w:t>
      </w:r>
      <w:r w:rsidR="003A6294" w:rsidRPr="009E3E21">
        <w:rPr>
          <w:rFonts w:ascii="Times New Roman" w:hAnsi="Times New Roman" w:cs="Times New Roman"/>
          <w:color w:val="010302"/>
          <w:sz w:val="28"/>
          <w:szCs w:val="28"/>
        </w:rPr>
        <w:t>CNV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>) etc.</w:t>
      </w:r>
    </w:p>
    <w:p w:rsidR="009E3E21" w:rsidRPr="00861130" w:rsidRDefault="00F14296" w:rsidP="009E3E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1130">
        <w:rPr>
          <w:rFonts w:ascii="Times New Roman" w:hAnsi="Times New Roman" w:cs="Times New Roman"/>
          <w:i/>
          <w:iCs/>
          <w:color w:val="010302"/>
          <w:sz w:val="28"/>
          <w:szCs w:val="28"/>
          <w:u w:val="single"/>
        </w:rPr>
        <w:t>OCT</w:t>
      </w:r>
      <w:r w:rsidRPr="00861130">
        <w:rPr>
          <w:rFonts w:ascii="Times New Roman" w:hAnsi="Times New Roman" w:cs="Times New Roman"/>
          <w:color w:val="010302"/>
          <w:sz w:val="28"/>
          <w:szCs w:val="28"/>
          <w:u w:val="single"/>
        </w:rPr>
        <w:t xml:space="preserve">: </w:t>
      </w:r>
    </w:p>
    <w:p w:rsidR="009E3E21" w:rsidRPr="009E3E21" w:rsidRDefault="00564003" w:rsidP="009E3E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 xml:space="preserve">Will help 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>in detecting and monitoring macular pathologies such as CME, Epiretinal membrane, CNV membrane (C</w:t>
      </w:r>
      <w:r>
        <w:rPr>
          <w:rFonts w:ascii="Times New Roman" w:hAnsi="Times New Roman" w:cs="Times New Roman"/>
          <w:color w:val="010302"/>
          <w:sz w:val="28"/>
          <w:szCs w:val="28"/>
        </w:rPr>
        <w:t>NVM)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and macular hole etc.</w:t>
      </w:r>
    </w:p>
    <w:p w:rsidR="009E3E21" w:rsidRPr="00861130" w:rsidRDefault="00F14296" w:rsidP="009E3E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1130">
        <w:rPr>
          <w:rFonts w:ascii="Times New Roman" w:hAnsi="Times New Roman" w:cs="Times New Roman"/>
          <w:i/>
          <w:iCs/>
          <w:color w:val="010302"/>
          <w:sz w:val="28"/>
          <w:szCs w:val="28"/>
          <w:u w:val="single"/>
        </w:rPr>
        <w:t>Ultrasound B scans (USG)</w:t>
      </w:r>
      <w:r w:rsidRPr="00861130">
        <w:rPr>
          <w:rFonts w:ascii="Times New Roman" w:hAnsi="Times New Roman" w:cs="Times New Roman"/>
          <w:color w:val="010302"/>
          <w:sz w:val="28"/>
          <w:szCs w:val="28"/>
          <w:u w:val="single"/>
        </w:rPr>
        <w:t xml:space="preserve">: </w:t>
      </w:r>
    </w:p>
    <w:p w:rsidR="00F14296" w:rsidRPr="0096374D" w:rsidRDefault="00564003" w:rsidP="009E3E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>Will help to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di</w:t>
      </w:r>
      <w:r w:rsidR="00F14296" w:rsidRPr="009E3E21">
        <w:rPr>
          <w:rFonts w:ascii="Times New Roman" w:eastAsia="PalatinoLinotype-Roman+1" w:hAnsi="Times New Roman" w:cs="Times New Roman"/>
          <w:color w:val="010302"/>
          <w:sz w:val="28"/>
          <w:szCs w:val="28"/>
        </w:rPr>
        <w:t>ff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erentiate rhegmatogenous and exudative </w:t>
      </w:r>
      <w:r w:rsidR="009E3E21" w:rsidRPr="009E3E21">
        <w:rPr>
          <w:rFonts w:ascii="Times New Roman" w:hAnsi="Times New Roman" w:cs="Times New Roman"/>
          <w:color w:val="010302"/>
          <w:sz w:val="28"/>
          <w:szCs w:val="28"/>
        </w:rPr>
        <w:t>retinal detachment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>,</w:t>
      </w:r>
      <w:r>
        <w:rPr>
          <w:rFonts w:ascii="Times New Roman" w:hAnsi="Times New Roman" w:cs="Times New Roman"/>
          <w:color w:val="010302"/>
          <w:sz w:val="28"/>
          <w:szCs w:val="28"/>
        </w:rPr>
        <w:t xml:space="preserve"> to look for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increased choro</w:t>
      </w:r>
      <w:r>
        <w:rPr>
          <w:rFonts w:ascii="Times New Roman" w:hAnsi="Times New Roman" w:cs="Times New Roman"/>
          <w:color w:val="010302"/>
          <w:sz w:val="28"/>
          <w:szCs w:val="28"/>
        </w:rPr>
        <w:t>idal thickening ( as</w:t>
      </w:r>
      <w:r w:rsidR="009E3E21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in </w:t>
      </w:r>
      <w:r w:rsidR="00EF304E">
        <w:rPr>
          <w:rFonts w:ascii="Times New Roman" w:hAnsi="Times New Roman" w:cs="Times New Roman"/>
          <w:color w:val="010302"/>
          <w:sz w:val="28"/>
          <w:szCs w:val="28"/>
        </w:rPr>
        <w:t xml:space="preserve">Vogt </w:t>
      </w:r>
      <w:proofErr w:type="spellStart"/>
      <w:r w:rsidR="00EF304E">
        <w:rPr>
          <w:rFonts w:ascii="Times New Roman" w:hAnsi="Times New Roman" w:cs="Times New Roman"/>
          <w:color w:val="010302"/>
          <w:sz w:val="28"/>
          <w:szCs w:val="28"/>
        </w:rPr>
        <w:t>Koyanagi</w:t>
      </w:r>
      <w:proofErr w:type="spellEnd"/>
      <w:r w:rsidR="00EF304E">
        <w:rPr>
          <w:rFonts w:ascii="Times New Roman" w:hAnsi="Times New Roman" w:cs="Times New Roman"/>
          <w:color w:val="010302"/>
          <w:sz w:val="28"/>
          <w:szCs w:val="28"/>
        </w:rPr>
        <w:t xml:space="preserve"> Harada’s </w:t>
      </w:r>
      <w:r w:rsidR="009E3E21">
        <w:rPr>
          <w:rFonts w:ascii="Times New Roman" w:hAnsi="Times New Roman" w:cs="Times New Roman"/>
          <w:color w:val="010302"/>
          <w:sz w:val="28"/>
          <w:szCs w:val="28"/>
        </w:rPr>
        <w:t xml:space="preserve">disease (VKH), presence of </w:t>
      </w:r>
      <w:r w:rsidR="009E3E21" w:rsidRPr="009E3E21">
        <w:rPr>
          <w:rFonts w:ascii="Times New Roman" w:hAnsi="Times New Roman" w:cs="Times New Roman"/>
          <w:color w:val="010302"/>
          <w:sz w:val="28"/>
          <w:szCs w:val="28"/>
        </w:rPr>
        <w:t>T-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>sig</w:t>
      </w:r>
      <w:r w:rsidR="009E3E21" w:rsidRPr="009E3E21">
        <w:rPr>
          <w:rFonts w:ascii="Times New Roman" w:hAnsi="Times New Roman" w:cs="Times New Roman"/>
          <w:color w:val="010302"/>
          <w:sz w:val="28"/>
          <w:szCs w:val="28"/>
        </w:rPr>
        <w:t>n and/or Tenon’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s space scan </w:t>
      </w:r>
      <w:r w:rsidR="009E3E21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widening </w:t>
      </w:r>
      <w:r>
        <w:rPr>
          <w:rFonts w:ascii="Times New Roman" w:hAnsi="Times New Roman" w:cs="Times New Roman"/>
          <w:color w:val="010302"/>
          <w:sz w:val="28"/>
          <w:szCs w:val="28"/>
        </w:rPr>
        <w:t>in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posterior </w:t>
      </w:r>
      <w:r w:rsidR="009E3E21" w:rsidRPr="009E3E21">
        <w:rPr>
          <w:rFonts w:ascii="Times New Roman" w:hAnsi="Times New Roman" w:cs="Times New Roman"/>
          <w:color w:val="010302"/>
          <w:sz w:val="28"/>
          <w:szCs w:val="28"/>
        </w:rPr>
        <w:t>scleritis,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to diagnose intraocular tumors</w:t>
      </w:r>
      <w:r w:rsidR="009E3E21" w:rsidRPr="009E3E21">
        <w:rPr>
          <w:rFonts w:ascii="Times New Roman" w:hAnsi="Times New Roman" w:cs="Times New Roman"/>
          <w:color w:val="010302"/>
          <w:sz w:val="28"/>
          <w:szCs w:val="28"/>
        </w:rPr>
        <w:t>,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 masquerading as uveitis and elevated mass-like lesions such as TB </w:t>
      </w:r>
      <w:r w:rsidR="009E3E21" w:rsidRPr="009E3E21">
        <w:rPr>
          <w:rFonts w:ascii="Times New Roman" w:hAnsi="Times New Roman" w:cs="Times New Roman"/>
          <w:color w:val="010302"/>
          <w:sz w:val="28"/>
          <w:szCs w:val="28"/>
        </w:rPr>
        <w:t xml:space="preserve">sub retinal </w:t>
      </w:r>
      <w:r w:rsidR="00F14296" w:rsidRPr="009E3E21">
        <w:rPr>
          <w:rFonts w:ascii="Times New Roman" w:hAnsi="Times New Roman" w:cs="Times New Roman"/>
          <w:color w:val="010302"/>
          <w:sz w:val="28"/>
          <w:szCs w:val="28"/>
        </w:rPr>
        <w:t>abscess.</w:t>
      </w:r>
    </w:p>
    <w:p w:rsidR="0096374D" w:rsidRPr="009E3E21" w:rsidRDefault="0096374D" w:rsidP="0096374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E3E21" w:rsidRPr="003649CE" w:rsidRDefault="009E3E21" w:rsidP="003649CE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10302"/>
          <w:sz w:val="28"/>
          <w:szCs w:val="28"/>
          <w:u w:val="single"/>
        </w:rPr>
      </w:pPr>
      <w:r w:rsidRPr="003649CE">
        <w:rPr>
          <w:rFonts w:ascii="Times New Roman" w:hAnsi="Times New Roman" w:cs="Times New Roman"/>
          <w:b/>
          <w:i/>
          <w:color w:val="010302"/>
          <w:sz w:val="28"/>
          <w:szCs w:val="28"/>
          <w:u w:val="single"/>
        </w:rPr>
        <w:t>SEROLOGICAL INVESTIGATIONS:</w:t>
      </w:r>
    </w:p>
    <w:p w:rsidR="003649CE" w:rsidRPr="003649CE" w:rsidRDefault="003649CE" w:rsidP="003649CE">
      <w:pPr>
        <w:pStyle w:val="ListParagraph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i/>
          <w:color w:val="010302"/>
          <w:sz w:val="28"/>
          <w:szCs w:val="28"/>
        </w:rPr>
      </w:pPr>
      <w:r>
        <w:rPr>
          <w:rFonts w:ascii="Times New Roman" w:hAnsi="Times New Roman" w:cs="Times New Roman"/>
          <w:i/>
          <w:color w:val="010302"/>
          <w:sz w:val="28"/>
          <w:szCs w:val="28"/>
        </w:rPr>
        <w:t>(Investigations will be tailored according to the clinical suspicion)</w:t>
      </w:r>
    </w:p>
    <w:p w:rsidR="006D5E88" w:rsidRDefault="006D5E88" w:rsidP="0024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1030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10302"/>
          <w:sz w:val="28"/>
          <w:szCs w:val="28"/>
          <w:u w:val="single"/>
        </w:rPr>
        <w:t>Chorioretinitis with vitritis:</w:t>
      </w:r>
    </w:p>
    <w:p w:rsidR="006D5E88" w:rsidRDefault="006D5E88" w:rsidP="006D5E8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>FOCAL:</w:t>
      </w:r>
    </w:p>
    <w:p w:rsidR="006D5E88" w:rsidRDefault="006D5E88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 w:rsidRPr="002B24DF">
        <w:rPr>
          <w:rFonts w:ascii="Times New Roman" w:hAnsi="Times New Roman" w:cs="Times New Roman"/>
          <w:color w:val="0E0E10"/>
          <w:sz w:val="28"/>
          <w:szCs w:val="28"/>
        </w:rPr>
        <w:t>CBC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ESR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TLC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DLC</w:t>
      </w:r>
    </w:p>
    <w:p w:rsidR="006D5E88" w:rsidRDefault="006D5E88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>
        <w:rPr>
          <w:rFonts w:ascii="Times New Roman" w:hAnsi="Times New Roman" w:cs="Times New Roman"/>
          <w:color w:val="0E0E10"/>
          <w:sz w:val="28"/>
          <w:szCs w:val="28"/>
        </w:rPr>
        <w:t>ELISA for Toxoplasmosis, Toxocariasis and CMV</w:t>
      </w:r>
    </w:p>
    <w:p w:rsidR="006D5E88" w:rsidRDefault="006D5E88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>
        <w:rPr>
          <w:rFonts w:ascii="Times New Roman" w:hAnsi="Times New Roman" w:cs="Times New Roman"/>
          <w:color w:val="0E0E10"/>
          <w:sz w:val="28"/>
          <w:szCs w:val="28"/>
        </w:rPr>
        <w:lastRenderedPageBreak/>
        <w:t>HIV: western blot</w:t>
      </w:r>
    </w:p>
    <w:p w:rsidR="006D5E88" w:rsidRDefault="006D5E88" w:rsidP="006D5E8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>
        <w:rPr>
          <w:rFonts w:ascii="Times New Roman" w:hAnsi="Times New Roman" w:cs="Times New Roman"/>
          <w:color w:val="0E0E10"/>
          <w:sz w:val="28"/>
          <w:szCs w:val="28"/>
        </w:rPr>
        <w:t>MULTIFOCAL:</w:t>
      </w:r>
    </w:p>
    <w:p w:rsidR="0092302F" w:rsidRPr="0092302F" w:rsidRDefault="0092302F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 w:rsidRPr="002B24DF">
        <w:rPr>
          <w:rFonts w:ascii="Times New Roman" w:hAnsi="Times New Roman" w:cs="Times New Roman"/>
          <w:color w:val="0E0E10"/>
          <w:sz w:val="28"/>
          <w:szCs w:val="28"/>
        </w:rPr>
        <w:t>CBC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ESR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TLC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DLC</w:t>
      </w:r>
    </w:p>
    <w:p w:rsidR="0092302F" w:rsidRPr="0092302F" w:rsidRDefault="006D5E88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302"/>
          <w:sz w:val="28"/>
          <w:szCs w:val="28"/>
        </w:rPr>
      </w:pPr>
      <w:r w:rsidRPr="0092302F">
        <w:rPr>
          <w:rFonts w:ascii="Times New Roman" w:hAnsi="Times New Roman" w:cs="Times New Roman"/>
          <w:color w:val="282729"/>
          <w:sz w:val="28"/>
          <w:szCs w:val="28"/>
        </w:rPr>
        <w:t xml:space="preserve">Serum </w:t>
      </w:r>
      <w:r w:rsidR="0092302F">
        <w:rPr>
          <w:rFonts w:ascii="Times New Roman" w:hAnsi="Times New Roman" w:cs="Times New Roman"/>
          <w:color w:val="131214"/>
          <w:sz w:val="28"/>
          <w:szCs w:val="28"/>
        </w:rPr>
        <w:t>ACE, lysozyme</w:t>
      </w:r>
    </w:p>
    <w:p w:rsidR="0092302F" w:rsidRPr="00705DD5" w:rsidRDefault="0092302F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363638"/>
          <w:sz w:val="28"/>
          <w:szCs w:val="28"/>
        </w:rPr>
        <w:t xml:space="preserve">ELISA for </w:t>
      </w:r>
      <w:r w:rsidRPr="00705DD5">
        <w:rPr>
          <w:rFonts w:ascii="Times New Roman" w:hAnsi="Times New Roman" w:cs="Times New Roman"/>
          <w:color w:val="363638"/>
          <w:sz w:val="28"/>
          <w:szCs w:val="28"/>
        </w:rPr>
        <w:t xml:space="preserve">VZV, </w:t>
      </w:r>
      <w:r w:rsidRPr="00705DD5">
        <w:rPr>
          <w:rFonts w:ascii="Times New Roman" w:hAnsi="Times New Roman" w:cs="Times New Roman"/>
          <w:color w:val="0C0B0D"/>
          <w:sz w:val="28"/>
          <w:szCs w:val="28"/>
        </w:rPr>
        <w:t>HS</w:t>
      </w:r>
      <w:r w:rsidRPr="00705DD5">
        <w:rPr>
          <w:rFonts w:ascii="Times New Roman" w:hAnsi="Times New Roman" w:cs="Times New Roman"/>
          <w:color w:val="363638"/>
          <w:sz w:val="28"/>
          <w:szCs w:val="28"/>
        </w:rPr>
        <w:t xml:space="preserve">V </w:t>
      </w:r>
    </w:p>
    <w:p w:rsidR="0092302F" w:rsidRPr="00705DD5" w:rsidRDefault="0092302F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363638"/>
          <w:sz w:val="28"/>
          <w:szCs w:val="28"/>
        </w:rPr>
        <w:t>ELISA for toxoplasma</w:t>
      </w:r>
    </w:p>
    <w:p w:rsidR="0092302F" w:rsidRDefault="0092302F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 w:rsidRPr="00705DD5">
        <w:rPr>
          <w:rFonts w:ascii="Times New Roman" w:hAnsi="Times New Roman" w:cs="Times New Roman"/>
          <w:color w:val="131214"/>
          <w:sz w:val="28"/>
          <w:szCs w:val="28"/>
        </w:rPr>
        <w:t>RPR</w:t>
      </w:r>
      <w:r w:rsidRPr="00705DD5">
        <w:rPr>
          <w:rFonts w:ascii="Times New Roman" w:hAnsi="Times New Roman" w:cs="Times New Roman"/>
          <w:color w:val="3C3C3E"/>
          <w:sz w:val="28"/>
          <w:szCs w:val="28"/>
        </w:rPr>
        <w:t xml:space="preserve">, </w:t>
      </w:r>
      <w:r w:rsidRPr="00705DD5">
        <w:rPr>
          <w:rFonts w:ascii="Times New Roman" w:hAnsi="Times New Roman" w:cs="Times New Roman"/>
          <w:color w:val="282729"/>
          <w:sz w:val="28"/>
          <w:szCs w:val="28"/>
        </w:rPr>
        <w:t xml:space="preserve">VDRL (screening); </w:t>
      </w:r>
      <w:r w:rsidRPr="00705DD5">
        <w:rPr>
          <w:rFonts w:ascii="Times New Roman" w:hAnsi="Times New Roman" w:cs="Times New Roman"/>
          <w:color w:val="131214"/>
          <w:sz w:val="28"/>
          <w:szCs w:val="28"/>
        </w:rPr>
        <w:t xml:space="preserve">FTA-ABS </w:t>
      </w:r>
      <w:r w:rsidRPr="00705DD5">
        <w:rPr>
          <w:rFonts w:ascii="Times New Roman" w:hAnsi="Times New Roman" w:cs="Times New Roman"/>
          <w:color w:val="3C3C3E"/>
          <w:sz w:val="28"/>
          <w:szCs w:val="28"/>
        </w:rPr>
        <w:t>(confi</w:t>
      </w:r>
      <w:r w:rsidRPr="00705DD5">
        <w:rPr>
          <w:rFonts w:ascii="Times New Roman" w:hAnsi="Times New Roman" w:cs="Times New Roman"/>
          <w:color w:val="131214"/>
          <w:sz w:val="28"/>
          <w:szCs w:val="28"/>
        </w:rPr>
        <w:t>rmatory)</w:t>
      </w:r>
    </w:p>
    <w:p w:rsidR="0092302F" w:rsidRPr="004F0819" w:rsidRDefault="0092302F" w:rsidP="004F081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HLA-B29</w:t>
      </w:r>
      <w:r w:rsidRPr="004F0819">
        <w:rPr>
          <w:rFonts w:ascii="Times New Roman" w:hAnsi="Times New Roman" w:cs="Times New Roman"/>
          <w:color w:val="131214"/>
          <w:sz w:val="28"/>
          <w:szCs w:val="28"/>
        </w:rPr>
        <w:t xml:space="preserve"> </w:t>
      </w:r>
    </w:p>
    <w:p w:rsidR="0092302F" w:rsidRDefault="0092302F" w:rsidP="0092302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DIFFUSE:</w:t>
      </w:r>
    </w:p>
    <w:p w:rsidR="004F0819" w:rsidRPr="004F0819" w:rsidRDefault="004F0819" w:rsidP="004F081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 w:rsidRPr="002B24DF">
        <w:rPr>
          <w:rFonts w:ascii="Times New Roman" w:hAnsi="Times New Roman" w:cs="Times New Roman"/>
          <w:color w:val="0E0E10"/>
          <w:sz w:val="28"/>
          <w:szCs w:val="28"/>
        </w:rPr>
        <w:t>CBC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ESR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TLC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DLC</w:t>
      </w:r>
    </w:p>
    <w:p w:rsidR="0092302F" w:rsidRDefault="0092302F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ELISA for Toxocariasis</w:t>
      </w:r>
    </w:p>
    <w:p w:rsidR="0092302F" w:rsidRDefault="00763324" w:rsidP="0092302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If v</w:t>
      </w:r>
      <w:r w:rsidR="0092302F">
        <w:rPr>
          <w:rFonts w:ascii="Times New Roman" w:hAnsi="Times New Roman" w:cs="Times New Roman"/>
          <w:color w:val="131214"/>
          <w:sz w:val="28"/>
          <w:szCs w:val="28"/>
        </w:rPr>
        <w:t>itrectomy with vitreous culture</w:t>
      </w:r>
      <w:r>
        <w:rPr>
          <w:rFonts w:ascii="Times New Roman" w:hAnsi="Times New Roman" w:cs="Times New Roman"/>
          <w:color w:val="131214"/>
          <w:sz w:val="28"/>
          <w:szCs w:val="28"/>
        </w:rPr>
        <w:t xml:space="preserve"> is required,</w:t>
      </w:r>
      <w:r w:rsidR="00206EE3">
        <w:rPr>
          <w:rFonts w:ascii="Times New Roman" w:hAnsi="Times New Roman" w:cs="Times New Roman"/>
          <w:color w:val="131214"/>
          <w:sz w:val="28"/>
          <w:szCs w:val="28"/>
        </w:rPr>
        <w:t xml:space="preserve"> patient wi</w:t>
      </w:r>
      <w:r>
        <w:rPr>
          <w:rFonts w:ascii="Times New Roman" w:hAnsi="Times New Roman" w:cs="Times New Roman"/>
          <w:color w:val="131214"/>
          <w:sz w:val="28"/>
          <w:szCs w:val="28"/>
        </w:rPr>
        <w:t>ll be referred to higher center.</w:t>
      </w:r>
    </w:p>
    <w:p w:rsidR="0092302F" w:rsidRDefault="0092302F" w:rsidP="0092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3121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31214"/>
          <w:sz w:val="28"/>
          <w:szCs w:val="28"/>
          <w:u w:val="single"/>
        </w:rPr>
        <w:t>Chorioretinitis without vasculitis:</w:t>
      </w:r>
    </w:p>
    <w:p w:rsidR="0092302F" w:rsidRDefault="00AD56CB" w:rsidP="0092302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FOCAL:</w:t>
      </w:r>
    </w:p>
    <w:p w:rsidR="004F0819" w:rsidRPr="0092302F" w:rsidRDefault="004F0819" w:rsidP="002D347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Investigations to rule out a primary tumor</w:t>
      </w:r>
    </w:p>
    <w:p w:rsidR="0092302F" w:rsidRDefault="004F0819" w:rsidP="004F081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M</w:t>
      </w:r>
      <w:r w:rsidRPr="004F0819">
        <w:rPr>
          <w:rFonts w:ascii="Times New Roman" w:hAnsi="Times New Roman" w:cs="Times New Roman"/>
          <w:color w:val="131214"/>
          <w:sz w:val="28"/>
          <w:szCs w:val="28"/>
        </w:rPr>
        <w:t>ULTIFOCAL:</w:t>
      </w:r>
    </w:p>
    <w:p w:rsidR="004F0819" w:rsidRDefault="004F0819" w:rsidP="002D347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 w:rsidRPr="002B24DF">
        <w:rPr>
          <w:rFonts w:ascii="Times New Roman" w:hAnsi="Times New Roman" w:cs="Times New Roman"/>
          <w:color w:val="0E0E10"/>
          <w:sz w:val="28"/>
          <w:szCs w:val="28"/>
        </w:rPr>
        <w:t>CBC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ESR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TLC</w:t>
      </w:r>
      <w:r>
        <w:rPr>
          <w:rFonts w:ascii="Times New Roman" w:hAnsi="Times New Roman" w:cs="Times New Roman"/>
          <w:color w:val="0E0E10"/>
          <w:sz w:val="28"/>
          <w:szCs w:val="28"/>
        </w:rPr>
        <w:t xml:space="preserve">/ </w:t>
      </w:r>
      <w:r w:rsidRPr="006D5E88">
        <w:rPr>
          <w:rFonts w:ascii="Times New Roman" w:hAnsi="Times New Roman" w:cs="Times New Roman"/>
          <w:color w:val="0E0E10"/>
          <w:sz w:val="28"/>
          <w:szCs w:val="28"/>
        </w:rPr>
        <w:t>DLC</w:t>
      </w:r>
    </w:p>
    <w:p w:rsidR="004F0819" w:rsidRDefault="004F0819" w:rsidP="002D347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Histoplasma antibodies</w:t>
      </w:r>
    </w:p>
    <w:p w:rsidR="004F0819" w:rsidRPr="00EF304E" w:rsidRDefault="00EF304E" w:rsidP="00EF304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04E">
        <w:rPr>
          <w:rFonts w:ascii="Times New Roman" w:hAnsi="Times New Roman" w:cs="Times New Roman"/>
          <w:b/>
          <w:i/>
          <w:sz w:val="28"/>
          <w:szCs w:val="28"/>
          <w:u w:val="single"/>
        </w:rPr>
        <w:t>Vasculitis:</w:t>
      </w:r>
    </w:p>
    <w:p w:rsidR="004F0819" w:rsidRDefault="004F0819" w:rsidP="002D347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ANA</w:t>
      </w:r>
    </w:p>
    <w:p w:rsidR="004F0819" w:rsidRDefault="004F0819" w:rsidP="002D347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C-ANCA</w:t>
      </w:r>
    </w:p>
    <w:p w:rsidR="004F0819" w:rsidRPr="004F0819" w:rsidRDefault="002D347A" w:rsidP="002D347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  <w:r>
        <w:rPr>
          <w:rFonts w:ascii="Times New Roman" w:hAnsi="Times New Roman" w:cs="Times New Roman"/>
          <w:color w:val="131214"/>
          <w:sz w:val="28"/>
          <w:szCs w:val="28"/>
        </w:rPr>
        <w:t>HLA-B27, HLA-A29, HLA-B51</w:t>
      </w:r>
    </w:p>
    <w:p w:rsidR="009733BE" w:rsidRPr="009733BE" w:rsidRDefault="009733BE" w:rsidP="0097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214"/>
          <w:sz w:val="28"/>
          <w:szCs w:val="28"/>
        </w:rPr>
      </w:pPr>
    </w:p>
    <w:p w:rsidR="00861130" w:rsidRPr="003649CE" w:rsidRDefault="002B24DF" w:rsidP="002D347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E0E10"/>
          <w:sz w:val="28"/>
          <w:szCs w:val="28"/>
        </w:rPr>
      </w:pPr>
      <w:r w:rsidRPr="002D347A">
        <w:rPr>
          <w:rFonts w:ascii="Times New Roman" w:hAnsi="Times New Roman" w:cs="Times New Roman"/>
          <w:b/>
          <w:i/>
          <w:color w:val="0E0E10"/>
          <w:sz w:val="28"/>
          <w:szCs w:val="28"/>
          <w:u w:val="single"/>
        </w:rPr>
        <w:t>CSF studies</w:t>
      </w:r>
    </w:p>
    <w:p w:rsidR="003649CE" w:rsidRPr="003649CE" w:rsidRDefault="003649CE" w:rsidP="003649CE">
      <w:pPr>
        <w:pStyle w:val="ListParagraph"/>
        <w:autoSpaceDE w:val="0"/>
        <w:autoSpaceDN w:val="0"/>
        <w:adjustRightInd w:val="0"/>
        <w:spacing w:after="0" w:line="240" w:lineRule="auto"/>
        <w:ind w:left="735"/>
        <w:jc w:val="center"/>
        <w:rPr>
          <w:rFonts w:ascii="Times New Roman" w:hAnsi="Times New Roman" w:cs="Times New Roman"/>
          <w:color w:val="0E0E10"/>
          <w:sz w:val="28"/>
          <w:szCs w:val="28"/>
        </w:rPr>
      </w:pPr>
      <w:r w:rsidRPr="003649CE">
        <w:rPr>
          <w:rFonts w:ascii="Times New Roman" w:hAnsi="Times New Roman" w:cs="Times New Roman"/>
          <w:i/>
          <w:color w:val="0E0E1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E0E10"/>
          <w:sz w:val="28"/>
          <w:szCs w:val="28"/>
        </w:rPr>
        <w:t>Will be done where meningeal involvement is suspected)</w:t>
      </w:r>
    </w:p>
    <w:p w:rsidR="002B24DF" w:rsidRPr="002D347A" w:rsidRDefault="002D347A" w:rsidP="002D34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 w:rsidRPr="002D347A">
        <w:rPr>
          <w:rFonts w:ascii="Times New Roman" w:hAnsi="Times New Roman" w:cs="Times New Roman"/>
          <w:color w:val="0E0E10"/>
          <w:sz w:val="28"/>
          <w:szCs w:val="28"/>
        </w:rPr>
        <w:t>G</w:t>
      </w:r>
      <w:r w:rsidR="002B24DF" w:rsidRPr="002D347A">
        <w:rPr>
          <w:rFonts w:ascii="Times New Roman" w:hAnsi="Times New Roman" w:cs="Times New Roman"/>
          <w:color w:val="0E0E10"/>
          <w:sz w:val="28"/>
          <w:szCs w:val="28"/>
        </w:rPr>
        <w:t>lucose, CSF VDRL cytology, cultures, Gram stain</w:t>
      </w:r>
    </w:p>
    <w:p w:rsidR="00946852" w:rsidRDefault="002B24DF" w:rsidP="00946852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E0E10"/>
          <w:sz w:val="28"/>
          <w:szCs w:val="28"/>
          <w:u w:val="single"/>
        </w:rPr>
      </w:pPr>
      <w:r w:rsidRPr="00946852">
        <w:rPr>
          <w:rFonts w:ascii="Times New Roman" w:hAnsi="Times New Roman" w:cs="Times New Roman"/>
          <w:b/>
          <w:i/>
          <w:color w:val="0E0E10"/>
          <w:sz w:val="28"/>
          <w:szCs w:val="28"/>
          <w:u w:val="single"/>
        </w:rPr>
        <w:t>Radiographic studies</w:t>
      </w:r>
    </w:p>
    <w:p w:rsidR="002B24DF" w:rsidRPr="002D347A" w:rsidRDefault="002B24DF" w:rsidP="002D34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E0E10"/>
          <w:sz w:val="28"/>
          <w:szCs w:val="28"/>
          <w:u w:val="single"/>
        </w:rPr>
      </w:pPr>
      <w:r w:rsidRPr="002D347A">
        <w:rPr>
          <w:rFonts w:ascii="Times New Roman" w:hAnsi="Times New Roman" w:cs="Times New Roman"/>
          <w:color w:val="0E0E10"/>
          <w:sz w:val="28"/>
          <w:szCs w:val="28"/>
        </w:rPr>
        <w:t>Chest radiograph</w:t>
      </w:r>
    </w:p>
    <w:p w:rsidR="002B24DF" w:rsidRPr="002D347A" w:rsidRDefault="002B24DF" w:rsidP="002D34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 w:rsidRPr="002D347A">
        <w:rPr>
          <w:rFonts w:ascii="Times New Roman" w:hAnsi="Times New Roman" w:cs="Times New Roman"/>
          <w:color w:val="0E0E10"/>
          <w:sz w:val="28"/>
          <w:szCs w:val="28"/>
        </w:rPr>
        <w:t>Sacroiliac joint films</w:t>
      </w:r>
    </w:p>
    <w:p w:rsidR="002B24DF" w:rsidRPr="002B24DF" w:rsidRDefault="002B24DF" w:rsidP="002D34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 w:rsidRPr="002B24DF">
        <w:rPr>
          <w:rFonts w:ascii="Times New Roman" w:hAnsi="Times New Roman" w:cs="Times New Roman"/>
          <w:color w:val="0E0E10"/>
          <w:sz w:val="28"/>
          <w:szCs w:val="28"/>
        </w:rPr>
        <w:t>CT of chest</w:t>
      </w:r>
    </w:p>
    <w:p w:rsidR="002B24DF" w:rsidRDefault="002B24DF" w:rsidP="002D34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10"/>
          <w:sz w:val="28"/>
          <w:szCs w:val="28"/>
        </w:rPr>
      </w:pPr>
      <w:r w:rsidRPr="002B24DF">
        <w:rPr>
          <w:rFonts w:ascii="Times New Roman" w:hAnsi="Times New Roman" w:cs="Times New Roman"/>
          <w:color w:val="0E0E10"/>
          <w:sz w:val="28"/>
          <w:szCs w:val="28"/>
        </w:rPr>
        <w:t>CT/MRI-brain and orbits</w:t>
      </w:r>
    </w:p>
    <w:p w:rsidR="002D347A" w:rsidRPr="00763324" w:rsidRDefault="00EF304E" w:rsidP="00763324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92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2A292C"/>
          <w:sz w:val="28"/>
          <w:szCs w:val="28"/>
          <w:u w:val="single"/>
        </w:rPr>
        <w:t>Mantou</w:t>
      </w:r>
      <w:r w:rsidR="0096374D" w:rsidRPr="00763324">
        <w:rPr>
          <w:rFonts w:ascii="Times New Roman" w:hAnsi="Times New Roman" w:cs="Times New Roman"/>
          <w:b/>
          <w:bCs/>
          <w:i/>
          <w:color w:val="2A292C"/>
          <w:sz w:val="28"/>
          <w:szCs w:val="28"/>
          <w:u w:val="single"/>
        </w:rPr>
        <w:t>x test</w:t>
      </w:r>
    </w:p>
    <w:p w:rsidR="00763324" w:rsidRDefault="00763324" w:rsidP="0076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92C"/>
          <w:sz w:val="28"/>
          <w:szCs w:val="28"/>
          <w:u w:val="single"/>
        </w:rPr>
      </w:pPr>
    </w:p>
    <w:p w:rsidR="00763324" w:rsidRPr="00763324" w:rsidRDefault="00763324" w:rsidP="0076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92C"/>
          <w:sz w:val="28"/>
          <w:szCs w:val="28"/>
          <w:u w:val="single"/>
        </w:rPr>
      </w:pPr>
    </w:p>
    <w:p w:rsidR="007D16CC" w:rsidRPr="002D347A" w:rsidRDefault="007D16CC" w:rsidP="002D3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92C"/>
          <w:sz w:val="28"/>
          <w:szCs w:val="28"/>
          <w:u w:val="single"/>
        </w:rPr>
      </w:pPr>
      <w:r w:rsidRPr="00946852">
        <w:rPr>
          <w:rFonts w:ascii="Times New Roman" w:hAnsi="Times New Roman" w:cs="Times New Roman"/>
          <w:b/>
          <w:bCs/>
          <w:i/>
          <w:color w:val="3A393C"/>
          <w:sz w:val="28"/>
          <w:szCs w:val="28"/>
          <w:u w:val="single"/>
        </w:rPr>
        <w:t>5. TREATMENT:</w:t>
      </w:r>
    </w:p>
    <w:p w:rsidR="007D16CC" w:rsidRDefault="007D16CC" w:rsidP="0096374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A393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3A393C"/>
          <w:sz w:val="28"/>
          <w:szCs w:val="28"/>
          <w:u w:val="single"/>
        </w:rPr>
        <w:t>5.1 SPECIFIC TREATMENT:</w:t>
      </w:r>
    </w:p>
    <w:p w:rsidR="003649CE" w:rsidRPr="003649CE" w:rsidRDefault="003649CE" w:rsidP="0096374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A393C"/>
          <w:sz w:val="28"/>
          <w:szCs w:val="28"/>
        </w:rPr>
        <w:t>It will be started if a specific cause of posterior uveitis is found.</w:t>
      </w:r>
    </w:p>
    <w:p w:rsidR="0077773F" w:rsidRDefault="007D16CC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TOXOPLASMOSIS: </w:t>
      </w:r>
    </w:p>
    <w:p w:rsidR="007D16CC" w:rsidRDefault="007D16CC" w:rsidP="0077773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Antiparasitic drug ( Sulfadiazine + pyrimethamine)</w:t>
      </w:r>
    </w:p>
    <w:p w:rsidR="0077773F" w:rsidRDefault="0077773F" w:rsidP="0077773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Sulfadiazine: 1 gram QID in adults and 50-100 mg/kg/day in children</w:t>
      </w:r>
      <w:r w:rsidR="003649CE">
        <w:rPr>
          <w:rFonts w:ascii="Times New Roman" w:hAnsi="Times New Roman" w:cs="Times New Roman"/>
          <w:bCs/>
          <w:color w:val="3A393C"/>
          <w:sz w:val="28"/>
          <w:szCs w:val="28"/>
        </w:rPr>
        <w:t>.</w:t>
      </w:r>
    </w:p>
    <w:p w:rsidR="0077773F" w:rsidRDefault="0077773F" w:rsidP="0077773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lastRenderedPageBreak/>
        <w:t xml:space="preserve">Pyrimethamine: </w:t>
      </w:r>
      <w:r w:rsidR="00BE69B5">
        <w:rPr>
          <w:rFonts w:ascii="Times New Roman" w:hAnsi="Times New Roman" w:cs="Times New Roman"/>
          <w:bCs/>
          <w:color w:val="3A393C"/>
          <w:sz w:val="28"/>
          <w:szCs w:val="28"/>
        </w:rPr>
        <w:t>Loading dose of 100 mg followed by 25-50 mg/day in adults and 1 mg/kg/day in children</w:t>
      </w:r>
    </w:p>
    <w:p w:rsidR="00BE69B5" w:rsidRDefault="00BE69B5" w:rsidP="0077773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Oral steroids: 0.5-1 mg /kg/day in tapering dose, started at least 1 day after Antiparasitic drug</w:t>
      </w:r>
    </w:p>
    <w:p w:rsidR="00BE69B5" w:rsidRDefault="00BE69B5" w:rsidP="0077773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Therapy is given for 5-6 weeks</w:t>
      </w:r>
    </w:p>
    <w:p w:rsidR="00BE69B5" w:rsidRDefault="007D16CC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CYSTICERCOSIS: </w:t>
      </w:r>
    </w:p>
    <w:p w:rsidR="007D16CC" w:rsidRDefault="003649CE" w:rsidP="00BE69B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For </w:t>
      </w:r>
      <w:r w:rsidR="007D16CC"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surgical treatment </w:t>
      </w:r>
      <w:r>
        <w:rPr>
          <w:rFonts w:ascii="Times New Roman" w:hAnsi="Times New Roman" w:cs="Times New Roman"/>
          <w:bCs/>
          <w:color w:val="3A393C"/>
          <w:sz w:val="28"/>
          <w:szCs w:val="28"/>
        </w:rPr>
        <w:t>patient will be referred to higher center for vitreoretinal surgeon consultation.</w:t>
      </w:r>
    </w:p>
    <w:p w:rsidR="002D347A" w:rsidRDefault="007D16CC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SYPH</w:t>
      </w:r>
      <w:r w:rsidR="002C665F">
        <w:rPr>
          <w:rFonts w:ascii="Times New Roman" w:hAnsi="Times New Roman" w:cs="Times New Roman"/>
          <w:bCs/>
          <w:color w:val="3A393C"/>
          <w:sz w:val="28"/>
          <w:szCs w:val="28"/>
        </w:rPr>
        <w:t>ILIS:</w:t>
      </w:r>
    </w:p>
    <w:p w:rsidR="007D16CC" w:rsidRDefault="002C665F" w:rsidP="002D34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Benzathine penicillin G</w:t>
      </w:r>
      <w:r w:rsidR="007D16CC">
        <w:rPr>
          <w:rFonts w:ascii="Times New Roman" w:hAnsi="Times New Roman" w:cs="Times New Roman"/>
          <w:bCs/>
          <w:color w:val="3A393C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3A393C"/>
          <w:sz w:val="28"/>
          <w:szCs w:val="28"/>
        </w:rPr>
        <w:t>dose depending on stage) /</w:t>
      </w:r>
      <w:r w:rsidR="007D16CC">
        <w:rPr>
          <w:rFonts w:ascii="Times New Roman" w:hAnsi="Times New Roman" w:cs="Times New Roman"/>
          <w:bCs/>
          <w:color w:val="3A393C"/>
          <w:sz w:val="28"/>
          <w:szCs w:val="28"/>
        </w:rPr>
        <w:t>Doxycycline</w:t>
      </w:r>
    </w:p>
    <w:p w:rsidR="002D347A" w:rsidRDefault="002D347A" w:rsidP="002D34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 w:rsidRPr="002D347A">
        <w:rPr>
          <w:rFonts w:ascii="Times New Roman" w:hAnsi="Times New Roman" w:cs="Times New Roman"/>
          <w:bCs/>
          <w:i/>
          <w:color w:val="3A393C"/>
          <w:sz w:val="28"/>
          <w:szCs w:val="28"/>
        </w:rPr>
        <w:t>For primary, secondary or early latent:</w:t>
      </w: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 </w:t>
      </w:r>
      <w:r w:rsidRPr="002D347A">
        <w:rPr>
          <w:rFonts w:ascii="Times New Roman" w:hAnsi="Times New Roman" w:cs="Times New Roman"/>
          <w:bCs/>
          <w:color w:val="3A393C"/>
          <w:sz w:val="28"/>
          <w:szCs w:val="28"/>
        </w:rPr>
        <w:t>Benzathine penicillin G 2.4 million units IM ( single dose) Alternatively, Doxycycline 100 mg BD for 2 weeks or Tetracycline 500 mg QID for 2 weeks</w:t>
      </w:r>
    </w:p>
    <w:p w:rsidR="002D347A" w:rsidRDefault="002D347A" w:rsidP="002D34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A393C"/>
          <w:sz w:val="28"/>
          <w:szCs w:val="28"/>
        </w:rPr>
        <w:t xml:space="preserve">For late latent, tertiary stage or those who fail primary therapy: </w:t>
      </w:r>
      <w:r w:rsidRPr="002D347A">
        <w:rPr>
          <w:rFonts w:ascii="Times New Roman" w:hAnsi="Times New Roman" w:cs="Times New Roman"/>
          <w:bCs/>
          <w:color w:val="3A393C"/>
          <w:sz w:val="28"/>
          <w:szCs w:val="28"/>
        </w:rPr>
        <w:t>Benzathine penicillin G 2.4 million units IM, once weekly for 3 weeks</w:t>
      </w:r>
      <w:r w:rsidR="0077773F">
        <w:rPr>
          <w:rFonts w:ascii="Times New Roman" w:hAnsi="Times New Roman" w:cs="Times New Roman"/>
          <w:bCs/>
          <w:color w:val="3A393C"/>
          <w:sz w:val="28"/>
          <w:szCs w:val="28"/>
        </w:rPr>
        <w:t>. Alternatively, Doxycycline 100 mg BD for 4 weeks or Tetracycline 500mg QID for 4 weeks</w:t>
      </w:r>
    </w:p>
    <w:p w:rsidR="0077773F" w:rsidRPr="002D347A" w:rsidRDefault="0077773F" w:rsidP="002D34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A393C"/>
          <w:sz w:val="28"/>
          <w:szCs w:val="28"/>
        </w:rPr>
        <w:t>Neurosyphilis:</w:t>
      </w: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 Aqueous penicillin G 3-4 million units IV every 4 hours for 10-14 days. Alternatively, Procaine Penicillin 2.4 million units IM daily for 10-14 days and Probenecid 500mg QID for 10-14 days</w:t>
      </w:r>
    </w:p>
    <w:p w:rsidR="002C665F" w:rsidRDefault="002C665F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LEPTOSPIRA: Oral Amoxicillin + Clavulanic acid for 3 weeks</w:t>
      </w:r>
    </w:p>
    <w:p w:rsidR="0077773F" w:rsidRDefault="002C665F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TUBERCULOSIS: </w:t>
      </w:r>
    </w:p>
    <w:p w:rsidR="002C665F" w:rsidRDefault="002C665F" w:rsidP="0077773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ATT (steroids under cover of ATT)</w:t>
      </w:r>
      <w:r w:rsidR="0077773F">
        <w:rPr>
          <w:rFonts w:ascii="Times New Roman" w:hAnsi="Times New Roman" w:cs="Times New Roman"/>
          <w:bCs/>
          <w:color w:val="3A393C"/>
          <w:sz w:val="28"/>
          <w:szCs w:val="28"/>
        </w:rPr>
        <w:t>- Under DOTS programme</w:t>
      </w:r>
    </w:p>
    <w:p w:rsidR="0077773F" w:rsidRDefault="002C665F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LEPROSY:</w:t>
      </w:r>
    </w:p>
    <w:p w:rsidR="002C665F" w:rsidRDefault="002C665F" w:rsidP="0077773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 </w:t>
      </w:r>
      <w:r w:rsidR="0024185C"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Multidrug regimen ( rifampicin, dapsone and clofazimine) </w:t>
      </w:r>
      <w:r w:rsidR="0077773F">
        <w:rPr>
          <w:rFonts w:ascii="Times New Roman" w:hAnsi="Times New Roman" w:cs="Times New Roman"/>
          <w:bCs/>
          <w:color w:val="3A393C"/>
          <w:sz w:val="28"/>
          <w:szCs w:val="28"/>
        </w:rPr>
        <w:t>for 6-12 months</w:t>
      </w:r>
    </w:p>
    <w:p w:rsidR="0077773F" w:rsidRDefault="0024185C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CAT SCRATCH DISEASE: </w:t>
      </w:r>
    </w:p>
    <w:p w:rsidR="0077773F" w:rsidRDefault="0077773F" w:rsidP="0077773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Self-limiting</w:t>
      </w:r>
    </w:p>
    <w:p w:rsidR="0024185C" w:rsidRDefault="0077773F" w:rsidP="0077773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In immune-compromised: Doxycycline 100 mg BD or Azithromycin</w:t>
      </w:r>
    </w:p>
    <w:p w:rsidR="00BE69B5" w:rsidRDefault="0024185C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TOXOCARIASIS: </w:t>
      </w:r>
    </w:p>
    <w:p w:rsidR="0024185C" w:rsidRDefault="0024185C" w:rsidP="00BE69B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Antihelminthic not recommended</w:t>
      </w:r>
    </w:p>
    <w:p w:rsidR="00BE69B5" w:rsidRDefault="00BE69B5" w:rsidP="00BE69B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Oral steroids in dose 0.5-1 mg/kg/day for 5-6 weeks</w:t>
      </w:r>
    </w:p>
    <w:p w:rsidR="00BE69B5" w:rsidRDefault="000627BF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SARCOI</w:t>
      </w:r>
      <w:r w:rsidR="0024185C"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DOSIS: </w:t>
      </w:r>
      <w:bookmarkStart w:id="0" w:name="_GoBack"/>
      <w:bookmarkEnd w:id="0"/>
    </w:p>
    <w:p w:rsidR="00BE69B5" w:rsidRDefault="002225BC" w:rsidP="002225B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Depends on degree of inflammation</w:t>
      </w:r>
    </w:p>
    <w:p w:rsidR="002225BC" w:rsidRDefault="002225BC" w:rsidP="002225B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Periocular or systemic steroid may be given</w:t>
      </w:r>
    </w:p>
    <w:p w:rsidR="002225BC" w:rsidRPr="002225BC" w:rsidRDefault="002225BC" w:rsidP="002225B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Optic nerve involvement will warrant use of iv methylprednisolone</w:t>
      </w:r>
    </w:p>
    <w:p w:rsidR="00BE69B5" w:rsidRDefault="0024185C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VKH: </w:t>
      </w:r>
    </w:p>
    <w:p w:rsidR="00BE69B5" w:rsidRDefault="00BE69B5" w:rsidP="00BE69B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In early phase, high dose steroid iv or orally</w:t>
      </w:r>
    </w:p>
    <w:p w:rsidR="0024185C" w:rsidRDefault="00BE69B5" w:rsidP="00BE69B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Prednisolone 1.5-2 mg/kg/day orally for 5-6 weeks with gradual tapering</w:t>
      </w:r>
    </w:p>
    <w:p w:rsidR="00BE69B5" w:rsidRDefault="0024185C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lastRenderedPageBreak/>
        <w:t>BIRD SHOT CHORIORETINOPATHY:</w:t>
      </w:r>
    </w:p>
    <w:p w:rsidR="0024185C" w:rsidRDefault="0024185C" w:rsidP="00BE69B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 Steroids</w:t>
      </w:r>
      <w:r w:rsidR="00BE69B5"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 or immunosuppressant for weeks with gradual tapering</w:t>
      </w:r>
    </w:p>
    <w:p w:rsidR="00BE69B5" w:rsidRDefault="0024185C" w:rsidP="007D1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SERPIGINOUS CHOROIDITIS: </w:t>
      </w:r>
    </w:p>
    <w:p w:rsidR="0024185C" w:rsidRDefault="00BE69B5" w:rsidP="00BE69B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 xml:space="preserve">Steroids or immunosuppressant for weeks with gradual tapering </w:t>
      </w:r>
    </w:p>
    <w:p w:rsidR="00946852" w:rsidRDefault="00946852" w:rsidP="0024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A393C"/>
          <w:sz w:val="28"/>
          <w:szCs w:val="28"/>
        </w:rPr>
      </w:pPr>
    </w:p>
    <w:p w:rsidR="0024185C" w:rsidRDefault="0024185C" w:rsidP="0024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A393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3A393C"/>
          <w:sz w:val="28"/>
          <w:szCs w:val="28"/>
          <w:u w:val="single"/>
        </w:rPr>
        <w:t>5.2 NON-SPECIFIC TREATMENT:</w:t>
      </w:r>
    </w:p>
    <w:p w:rsidR="0024185C" w:rsidRDefault="0024185C" w:rsidP="00241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STEROIDS: used as anti-inflammatory, systemically</w:t>
      </w:r>
    </w:p>
    <w:p w:rsidR="0024185C" w:rsidRPr="0024185C" w:rsidRDefault="0024185C" w:rsidP="00241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93C"/>
          <w:sz w:val="28"/>
          <w:szCs w:val="28"/>
        </w:rPr>
      </w:pPr>
      <w:r>
        <w:rPr>
          <w:rFonts w:ascii="Times New Roman" w:hAnsi="Times New Roman" w:cs="Times New Roman"/>
          <w:bCs/>
          <w:color w:val="3A393C"/>
          <w:sz w:val="28"/>
          <w:szCs w:val="28"/>
        </w:rPr>
        <w:t>IMMUNOMODULATORS: in place of steroids, e.g. Cyclosporine, Azathioprine, low dose Methotrexate</w:t>
      </w:r>
    </w:p>
    <w:p w:rsidR="0096374D" w:rsidRPr="0096374D" w:rsidRDefault="0096374D" w:rsidP="0096374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96374D" w:rsidRPr="0096374D" w:rsidSect="009653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Linotype-Roman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2B"/>
    <w:multiLevelType w:val="hybridMultilevel"/>
    <w:tmpl w:val="0E681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783362"/>
    <w:multiLevelType w:val="hybridMultilevel"/>
    <w:tmpl w:val="E1D2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1F89"/>
    <w:multiLevelType w:val="hybridMultilevel"/>
    <w:tmpl w:val="D6E6D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E1103"/>
    <w:multiLevelType w:val="hybridMultilevel"/>
    <w:tmpl w:val="96E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C91"/>
    <w:multiLevelType w:val="hybridMultilevel"/>
    <w:tmpl w:val="96EC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4EA4"/>
    <w:multiLevelType w:val="hybridMultilevel"/>
    <w:tmpl w:val="A2C2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02A55FD"/>
    <w:multiLevelType w:val="hybridMultilevel"/>
    <w:tmpl w:val="0F4E9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5B19CB"/>
    <w:multiLevelType w:val="hybridMultilevel"/>
    <w:tmpl w:val="52342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3BB6"/>
    <w:multiLevelType w:val="multilevel"/>
    <w:tmpl w:val="0130DA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/>
        <w:u w:val="single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  <w:i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/>
        <w:u w:val="single"/>
      </w:rPr>
    </w:lvl>
  </w:abstractNum>
  <w:abstractNum w:abstractNumId="9">
    <w:nsid w:val="170147E4"/>
    <w:multiLevelType w:val="hybridMultilevel"/>
    <w:tmpl w:val="1366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5265"/>
    <w:multiLevelType w:val="hybridMultilevel"/>
    <w:tmpl w:val="B3680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10378"/>
    <w:multiLevelType w:val="hybridMultilevel"/>
    <w:tmpl w:val="8B68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0590A"/>
    <w:multiLevelType w:val="hybridMultilevel"/>
    <w:tmpl w:val="B38E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E23BC"/>
    <w:multiLevelType w:val="hybridMultilevel"/>
    <w:tmpl w:val="200A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45877"/>
    <w:multiLevelType w:val="hybridMultilevel"/>
    <w:tmpl w:val="91281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321E43"/>
    <w:multiLevelType w:val="multilevel"/>
    <w:tmpl w:val="4B963C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323233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323233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323233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323233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323233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323233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323233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323233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323233"/>
      </w:rPr>
    </w:lvl>
  </w:abstractNum>
  <w:abstractNum w:abstractNumId="16">
    <w:nsid w:val="3A9935C3"/>
    <w:multiLevelType w:val="hybridMultilevel"/>
    <w:tmpl w:val="4326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C2C34"/>
    <w:multiLevelType w:val="hybridMultilevel"/>
    <w:tmpl w:val="E0166C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1F3956"/>
    <w:multiLevelType w:val="hybridMultilevel"/>
    <w:tmpl w:val="C52E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C2C55"/>
    <w:multiLevelType w:val="hybridMultilevel"/>
    <w:tmpl w:val="931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B3B7D"/>
    <w:multiLevelType w:val="hybridMultilevel"/>
    <w:tmpl w:val="BDD4E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C9793C"/>
    <w:multiLevelType w:val="hybridMultilevel"/>
    <w:tmpl w:val="15E09D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C6325E"/>
    <w:multiLevelType w:val="multilevel"/>
    <w:tmpl w:val="FFA4D4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CBE4E50"/>
    <w:multiLevelType w:val="hybridMultilevel"/>
    <w:tmpl w:val="4986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F50D08"/>
    <w:multiLevelType w:val="hybridMultilevel"/>
    <w:tmpl w:val="5082F8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51666CD"/>
    <w:multiLevelType w:val="hybridMultilevel"/>
    <w:tmpl w:val="3664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F2B92"/>
    <w:multiLevelType w:val="hybridMultilevel"/>
    <w:tmpl w:val="F4B8D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B20B3F"/>
    <w:multiLevelType w:val="hybridMultilevel"/>
    <w:tmpl w:val="1E6A27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A6E7DF8"/>
    <w:multiLevelType w:val="hybridMultilevel"/>
    <w:tmpl w:val="C9FE8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423B8"/>
    <w:multiLevelType w:val="hybridMultilevel"/>
    <w:tmpl w:val="ADAC0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B3028"/>
    <w:multiLevelType w:val="multilevel"/>
    <w:tmpl w:val="47EE02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651A6877"/>
    <w:multiLevelType w:val="hybridMultilevel"/>
    <w:tmpl w:val="C72ED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DE749C"/>
    <w:multiLevelType w:val="hybridMultilevel"/>
    <w:tmpl w:val="AE58D8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918794D"/>
    <w:multiLevelType w:val="hybridMultilevel"/>
    <w:tmpl w:val="A29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22E2B"/>
    <w:multiLevelType w:val="hybridMultilevel"/>
    <w:tmpl w:val="BC64E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61F70"/>
    <w:multiLevelType w:val="hybridMultilevel"/>
    <w:tmpl w:val="83F6E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F45AFA"/>
    <w:multiLevelType w:val="hybridMultilevel"/>
    <w:tmpl w:val="E6C6D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698043C"/>
    <w:multiLevelType w:val="multilevel"/>
    <w:tmpl w:val="3F8EB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323233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color w:val="32323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23233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323233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23233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323233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23233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323233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323233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29"/>
  </w:num>
  <w:num w:numId="5">
    <w:abstractNumId w:val="23"/>
  </w:num>
  <w:num w:numId="6">
    <w:abstractNumId w:val="6"/>
  </w:num>
  <w:num w:numId="7">
    <w:abstractNumId w:val="18"/>
  </w:num>
  <w:num w:numId="8">
    <w:abstractNumId w:val="19"/>
  </w:num>
  <w:num w:numId="9">
    <w:abstractNumId w:val="7"/>
  </w:num>
  <w:num w:numId="10">
    <w:abstractNumId w:val="33"/>
  </w:num>
  <w:num w:numId="11">
    <w:abstractNumId w:val="4"/>
  </w:num>
  <w:num w:numId="12">
    <w:abstractNumId w:val="25"/>
  </w:num>
  <w:num w:numId="13">
    <w:abstractNumId w:val="3"/>
  </w:num>
  <w:num w:numId="14">
    <w:abstractNumId w:val="9"/>
  </w:num>
  <w:num w:numId="15">
    <w:abstractNumId w:val="37"/>
  </w:num>
  <w:num w:numId="16">
    <w:abstractNumId w:val="15"/>
  </w:num>
  <w:num w:numId="17">
    <w:abstractNumId w:val="0"/>
  </w:num>
  <w:num w:numId="18">
    <w:abstractNumId w:val="5"/>
  </w:num>
  <w:num w:numId="19">
    <w:abstractNumId w:val="13"/>
  </w:num>
  <w:num w:numId="20">
    <w:abstractNumId w:val="11"/>
  </w:num>
  <w:num w:numId="21">
    <w:abstractNumId w:val="20"/>
  </w:num>
  <w:num w:numId="22">
    <w:abstractNumId w:val="34"/>
  </w:num>
  <w:num w:numId="23">
    <w:abstractNumId w:val="10"/>
  </w:num>
  <w:num w:numId="24">
    <w:abstractNumId w:val="17"/>
  </w:num>
  <w:num w:numId="25">
    <w:abstractNumId w:val="26"/>
  </w:num>
  <w:num w:numId="26">
    <w:abstractNumId w:val="22"/>
  </w:num>
  <w:num w:numId="27">
    <w:abstractNumId w:val="31"/>
  </w:num>
  <w:num w:numId="28">
    <w:abstractNumId w:val="1"/>
  </w:num>
  <w:num w:numId="29">
    <w:abstractNumId w:val="27"/>
  </w:num>
  <w:num w:numId="30">
    <w:abstractNumId w:val="32"/>
  </w:num>
  <w:num w:numId="31">
    <w:abstractNumId w:val="2"/>
  </w:num>
  <w:num w:numId="32">
    <w:abstractNumId w:val="35"/>
  </w:num>
  <w:num w:numId="33">
    <w:abstractNumId w:val="28"/>
  </w:num>
  <w:num w:numId="34">
    <w:abstractNumId w:val="8"/>
  </w:num>
  <w:num w:numId="35">
    <w:abstractNumId w:val="36"/>
  </w:num>
  <w:num w:numId="36">
    <w:abstractNumId w:val="21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AF"/>
    <w:rsid w:val="000627BF"/>
    <w:rsid w:val="0011758E"/>
    <w:rsid w:val="00144145"/>
    <w:rsid w:val="00196541"/>
    <w:rsid w:val="00206EE3"/>
    <w:rsid w:val="002225BC"/>
    <w:rsid w:val="002229CC"/>
    <w:rsid w:val="0024185C"/>
    <w:rsid w:val="002B24DF"/>
    <w:rsid w:val="002C665F"/>
    <w:rsid w:val="002D347A"/>
    <w:rsid w:val="0030301E"/>
    <w:rsid w:val="003649CE"/>
    <w:rsid w:val="00376FCF"/>
    <w:rsid w:val="003A6294"/>
    <w:rsid w:val="003A716B"/>
    <w:rsid w:val="003D199D"/>
    <w:rsid w:val="004B3247"/>
    <w:rsid w:val="004E4DDB"/>
    <w:rsid w:val="004F0819"/>
    <w:rsid w:val="00564003"/>
    <w:rsid w:val="005D3534"/>
    <w:rsid w:val="0065375A"/>
    <w:rsid w:val="006D5E88"/>
    <w:rsid w:val="00705DD5"/>
    <w:rsid w:val="00763324"/>
    <w:rsid w:val="0077773F"/>
    <w:rsid w:val="007D16CC"/>
    <w:rsid w:val="00801740"/>
    <w:rsid w:val="00861130"/>
    <w:rsid w:val="0092302F"/>
    <w:rsid w:val="00946852"/>
    <w:rsid w:val="0096374D"/>
    <w:rsid w:val="00965390"/>
    <w:rsid w:val="009733BE"/>
    <w:rsid w:val="009E3E21"/>
    <w:rsid w:val="00A7260E"/>
    <w:rsid w:val="00AD56CB"/>
    <w:rsid w:val="00BE69B5"/>
    <w:rsid w:val="00C440AF"/>
    <w:rsid w:val="00C45655"/>
    <w:rsid w:val="00C54BE5"/>
    <w:rsid w:val="00D26278"/>
    <w:rsid w:val="00DE4955"/>
    <w:rsid w:val="00E411FE"/>
    <w:rsid w:val="00EF304E"/>
    <w:rsid w:val="00F14296"/>
    <w:rsid w:val="00F20FD7"/>
    <w:rsid w:val="00F21FD6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AF"/>
    <w:pPr>
      <w:ind w:left="720"/>
      <w:contextualSpacing/>
    </w:pPr>
  </w:style>
  <w:style w:type="table" w:styleId="TableGrid">
    <w:name w:val="Table Grid"/>
    <w:basedOn w:val="TableNormal"/>
    <w:uiPriority w:val="59"/>
    <w:rsid w:val="00F2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AF"/>
    <w:pPr>
      <w:ind w:left="720"/>
      <w:contextualSpacing/>
    </w:pPr>
  </w:style>
  <w:style w:type="table" w:styleId="TableGrid">
    <w:name w:val="Table Grid"/>
    <w:basedOn w:val="TableNormal"/>
    <w:uiPriority w:val="59"/>
    <w:rsid w:val="00F2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shalinder</cp:lastModifiedBy>
  <cp:revision>18</cp:revision>
  <cp:lastPrinted>2015-07-09T03:22:00Z</cp:lastPrinted>
  <dcterms:created xsi:type="dcterms:W3CDTF">2015-06-17T08:38:00Z</dcterms:created>
  <dcterms:modified xsi:type="dcterms:W3CDTF">2015-10-13T07:24:00Z</dcterms:modified>
</cp:coreProperties>
</file>