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0C" w:rsidRPr="00B15F40" w:rsidRDefault="005A370C" w:rsidP="005A370C">
      <w:pPr>
        <w:spacing w:before="100" w:beforeAutospacing="1" w:after="100" w:afterAutospacing="1" w:line="240" w:lineRule="auto"/>
        <w:jc w:val="right"/>
        <w:outlineLvl w:val="1"/>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Annexure II</w:t>
      </w:r>
    </w:p>
    <w:p w:rsidR="005A370C" w:rsidRPr="00B15F40" w:rsidRDefault="005A370C" w:rsidP="005A370C">
      <w:pPr>
        <w:spacing w:before="100" w:beforeAutospacing="1" w:after="100" w:afterAutospacing="1" w:line="240" w:lineRule="auto"/>
        <w:jc w:val="center"/>
        <w:outlineLvl w:val="1"/>
        <w:rPr>
          <w:rFonts w:ascii="Times New Roman" w:hAnsi="Times New Roman" w:cs="Times New Roman"/>
          <w:b/>
          <w:bCs/>
          <w:color w:val="000000"/>
          <w:sz w:val="24"/>
          <w:szCs w:val="24"/>
        </w:rPr>
      </w:pPr>
      <w:r w:rsidRPr="00B15F40">
        <w:rPr>
          <w:rFonts w:ascii="Times New Roman" w:hAnsi="Times New Roman" w:cs="Times New Roman"/>
          <w:b/>
          <w:bCs/>
          <w:color w:val="000000"/>
          <w:sz w:val="24"/>
          <w:szCs w:val="24"/>
        </w:rPr>
        <w:t>SOP files</w:t>
      </w:r>
    </w:p>
    <w:p w:rsidR="005A370C" w:rsidRPr="00B15F40" w:rsidRDefault="005A370C" w:rsidP="005A370C">
      <w:pPr>
        <w:spacing w:before="100" w:beforeAutospacing="1" w:after="100" w:afterAutospacing="1" w:line="240" w:lineRule="auto"/>
        <w:jc w:val="both"/>
        <w:outlineLvl w:val="1"/>
        <w:rPr>
          <w:rFonts w:ascii="Times New Roman" w:hAnsi="Times New Roman" w:cs="Times New Roman"/>
          <w:bCs/>
          <w:i/>
          <w:color w:val="000000"/>
          <w:sz w:val="24"/>
          <w:szCs w:val="24"/>
        </w:rPr>
      </w:pPr>
      <w:r w:rsidRPr="00B15F40">
        <w:rPr>
          <w:rFonts w:ascii="Times New Roman" w:hAnsi="Times New Roman" w:cs="Times New Roman"/>
          <w:bCs/>
          <w:i/>
          <w:color w:val="000000"/>
          <w:sz w:val="24"/>
          <w:szCs w:val="24"/>
        </w:rPr>
        <w:tab/>
        <w:t xml:space="preserve">There are Clinical Practice guidelines published by the Indian Psychiatric Society and other standard Textbooks in Psychiatry for the management of various psychiatric disorders and emergencies which </w:t>
      </w:r>
      <w:proofErr w:type="gramStart"/>
      <w:r w:rsidRPr="00B15F40">
        <w:rPr>
          <w:rFonts w:ascii="Times New Roman" w:hAnsi="Times New Roman" w:cs="Times New Roman"/>
          <w:bCs/>
          <w:i/>
          <w:color w:val="000000"/>
          <w:sz w:val="24"/>
          <w:szCs w:val="24"/>
        </w:rPr>
        <w:t>are  generally</w:t>
      </w:r>
      <w:proofErr w:type="gramEnd"/>
      <w:r w:rsidRPr="00B15F40">
        <w:rPr>
          <w:rFonts w:ascii="Times New Roman" w:hAnsi="Times New Roman" w:cs="Times New Roman"/>
          <w:bCs/>
          <w:i/>
          <w:color w:val="000000"/>
          <w:sz w:val="24"/>
          <w:szCs w:val="24"/>
        </w:rPr>
        <w:t xml:space="preserve"> followed in the Psychiatry. However, as per the publishers of these guidelines, these guidelines are not intended of stand by itself as data are subjected to change as scientific knowledge and technology advances.</w:t>
      </w:r>
    </w:p>
    <w:p w:rsidR="005A370C" w:rsidRPr="00B15F40" w:rsidRDefault="005A370C" w:rsidP="005A370C">
      <w:pPr>
        <w:spacing w:before="120" w:after="120" w:line="240" w:lineRule="auto"/>
        <w:textAlignment w:val="baseline"/>
        <w:rPr>
          <w:rFonts w:ascii="Times New Roman" w:hAnsi="Times New Roman" w:cs="Times New Roman"/>
          <w:b/>
          <w:bCs/>
          <w:i/>
          <w:color w:val="000000"/>
          <w:sz w:val="24"/>
          <w:szCs w:val="24"/>
        </w:rPr>
      </w:pPr>
      <w:r w:rsidRPr="00B15F40">
        <w:rPr>
          <w:rFonts w:ascii="Times New Roman" w:hAnsi="Times New Roman" w:cs="Times New Roman"/>
          <w:b/>
          <w:bCs/>
          <w:i/>
          <w:color w:val="000000"/>
          <w:sz w:val="24"/>
          <w:szCs w:val="24"/>
        </w:rPr>
        <w:t>A. Clinical Practice guidelines published by the Indian Psychiatric Society:</w:t>
      </w:r>
    </w:p>
    <w:p w:rsidR="005A370C" w:rsidRPr="00B15F40" w:rsidRDefault="005A370C" w:rsidP="005A370C">
      <w:pPr>
        <w:pStyle w:val="ListParagraph"/>
        <w:numPr>
          <w:ilvl w:val="0"/>
          <w:numId w:val="1"/>
        </w:numPr>
        <w:spacing w:before="120" w:after="120" w:line="240" w:lineRule="auto"/>
        <w:contextualSpacing w:val="0"/>
        <w:textAlignment w:val="baseline"/>
        <w:rPr>
          <w:rFonts w:ascii="Times New Roman" w:hAnsi="Times New Roman" w:cs="Times New Roman"/>
          <w:bCs/>
          <w:iCs/>
          <w:color w:val="000000"/>
          <w:sz w:val="24"/>
          <w:szCs w:val="24"/>
        </w:rPr>
      </w:pPr>
      <w:r w:rsidRPr="00B15F40">
        <w:rPr>
          <w:rFonts w:ascii="Times New Roman" w:hAnsi="Times New Roman" w:cs="Times New Roman"/>
          <w:bCs/>
          <w:iCs/>
          <w:color w:val="000000"/>
          <w:sz w:val="24"/>
          <w:szCs w:val="24"/>
        </w:rPr>
        <w:t xml:space="preserve"> Cl</w:t>
      </w:r>
      <w:r w:rsidR="00B226EA">
        <w:rPr>
          <w:rFonts w:ascii="Times New Roman" w:hAnsi="Times New Roman" w:cs="Times New Roman"/>
          <w:bCs/>
          <w:iCs/>
          <w:color w:val="000000"/>
          <w:sz w:val="24"/>
          <w:szCs w:val="24"/>
        </w:rPr>
        <w:t>inical Practice guidelines for C</w:t>
      </w:r>
      <w:r w:rsidRPr="00B15F40">
        <w:rPr>
          <w:rFonts w:ascii="Times New Roman" w:hAnsi="Times New Roman" w:cs="Times New Roman"/>
          <w:bCs/>
          <w:iCs/>
          <w:color w:val="000000"/>
          <w:sz w:val="24"/>
          <w:szCs w:val="24"/>
        </w:rPr>
        <w:t xml:space="preserve">linical </w:t>
      </w:r>
      <w:r w:rsidR="00B226EA" w:rsidRPr="00B15F40">
        <w:rPr>
          <w:rFonts w:ascii="Times New Roman" w:hAnsi="Times New Roman" w:cs="Times New Roman"/>
          <w:bCs/>
          <w:iCs/>
          <w:color w:val="000000"/>
          <w:sz w:val="24"/>
          <w:szCs w:val="24"/>
        </w:rPr>
        <w:t>P</w:t>
      </w:r>
      <w:r w:rsidR="00B226EA">
        <w:rPr>
          <w:rFonts w:ascii="Times New Roman" w:hAnsi="Times New Roman" w:cs="Times New Roman"/>
          <w:bCs/>
          <w:iCs/>
          <w:color w:val="000000"/>
          <w:sz w:val="24"/>
          <w:szCs w:val="24"/>
        </w:rPr>
        <w:t>ractice</w:t>
      </w:r>
    </w:p>
    <w:p w:rsidR="005A370C" w:rsidRPr="00B15F40" w:rsidRDefault="005A370C" w:rsidP="005A370C">
      <w:pPr>
        <w:pStyle w:val="ListParagraph"/>
        <w:numPr>
          <w:ilvl w:val="0"/>
          <w:numId w:val="1"/>
        </w:numPr>
        <w:spacing w:before="120" w:after="120" w:line="240" w:lineRule="auto"/>
        <w:contextualSpacing w:val="0"/>
        <w:textAlignment w:val="baseline"/>
        <w:rPr>
          <w:rFonts w:ascii="Times New Roman" w:hAnsi="Times New Roman" w:cs="Times New Roman"/>
          <w:bCs/>
          <w:iCs/>
          <w:color w:val="000000"/>
          <w:sz w:val="24"/>
          <w:szCs w:val="24"/>
        </w:rPr>
      </w:pPr>
      <w:r w:rsidRPr="00B15F40">
        <w:rPr>
          <w:rFonts w:ascii="Times New Roman" w:hAnsi="Times New Roman" w:cs="Times New Roman"/>
          <w:bCs/>
          <w:iCs/>
          <w:color w:val="000000"/>
          <w:sz w:val="24"/>
          <w:szCs w:val="24"/>
        </w:rPr>
        <w:t>Clinical Practice guidelines for Child &amp; Adolescent Psychiatry</w:t>
      </w:r>
    </w:p>
    <w:p w:rsidR="005A370C" w:rsidRPr="00B15F40" w:rsidRDefault="005A370C" w:rsidP="005A370C">
      <w:pPr>
        <w:pStyle w:val="ListParagraph"/>
        <w:numPr>
          <w:ilvl w:val="0"/>
          <w:numId w:val="1"/>
        </w:numPr>
        <w:spacing w:before="120" w:after="120" w:line="240" w:lineRule="auto"/>
        <w:contextualSpacing w:val="0"/>
        <w:textAlignment w:val="baseline"/>
        <w:rPr>
          <w:rFonts w:ascii="Times New Roman" w:hAnsi="Times New Roman" w:cs="Times New Roman"/>
          <w:bCs/>
          <w:iCs/>
          <w:color w:val="000000"/>
          <w:sz w:val="24"/>
          <w:szCs w:val="24"/>
        </w:rPr>
      </w:pPr>
      <w:r w:rsidRPr="00B15F40">
        <w:rPr>
          <w:rFonts w:ascii="Times New Roman" w:hAnsi="Times New Roman" w:cs="Times New Roman"/>
          <w:bCs/>
          <w:iCs/>
          <w:color w:val="000000"/>
          <w:sz w:val="24"/>
          <w:szCs w:val="24"/>
        </w:rPr>
        <w:t>Clinical Practice guidelines  for Geriatric psychiatry</w:t>
      </w:r>
    </w:p>
    <w:p w:rsidR="005A370C" w:rsidRPr="00B15F40" w:rsidRDefault="005A370C" w:rsidP="005A370C">
      <w:pPr>
        <w:pStyle w:val="ListParagraph"/>
        <w:numPr>
          <w:ilvl w:val="0"/>
          <w:numId w:val="1"/>
        </w:numPr>
        <w:spacing w:before="120" w:after="120" w:line="240" w:lineRule="auto"/>
        <w:contextualSpacing w:val="0"/>
        <w:textAlignment w:val="baseline"/>
        <w:rPr>
          <w:rFonts w:ascii="Times New Roman" w:hAnsi="Times New Roman" w:cs="Times New Roman"/>
          <w:bCs/>
          <w:iCs/>
          <w:color w:val="000000"/>
          <w:sz w:val="24"/>
          <w:szCs w:val="24"/>
        </w:rPr>
      </w:pPr>
      <w:r w:rsidRPr="00B15F40">
        <w:rPr>
          <w:rFonts w:ascii="Times New Roman" w:hAnsi="Times New Roman" w:cs="Times New Roman"/>
          <w:bCs/>
          <w:iCs/>
          <w:color w:val="000000"/>
          <w:sz w:val="24"/>
          <w:szCs w:val="24"/>
        </w:rPr>
        <w:t>Clinical Practice guidelines for psychiatrists in India- Forensic Psychiatry</w:t>
      </w:r>
    </w:p>
    <w:p w:rsidR="005A370C" w:rsidRPr="00B15F40" w:rsidRDefault="005A370C" w:rsidP="005A370C">
      <w:pPr>
        <w:pStyle w:val="ListParagraph"/>
        <w:numPr>
          <w:ilvl w:val="0"/>
          <w:numId w:val="1"/>
        </w:numPr>
        <w:spacing w:before="120" w:after="120" w:line="240" w:lineRule="auto"/>
        <w:contextualSpacing w:val="0"/>
        <w:textAlignment w:val="baseline"/>
        <w:rPr>
          <w:rFonts w:ascii="Times New Roman" w:hAnsi="Times New Roman" w:cs="Times New Roman"/>
          <w:bCs/>
          <w:iCs/>
          <w:color w:val="000000"/>
          <w:sz w:val="24"/>
          <w:szCs w:val="24"/>
        </w:rPr>
      </w:pPr>
      <w:r w:rsidRPr="00B15F40">
        <w:rPr>
          <w:rFonts w:ascii="Times New Roman" w:hAnsi="Times New Roman" w:cs="Times New Roman"/>
          <w:bCs/>
          <w:iCs/>
          <w:color w:val="000000"/>
          <w:sz w:val="24"/>
          <w:szCs w:val="24"/>
        </w:rPr>
        <w:t>Clinical Practice guidelines for the assessment and management of Substance Use disorders.</w:t>
      </w:r>
    </w:p>
    <w:p w:rsidR="005A370C" w:rsidRPr="00B15F40" w:rsidRDefault="005A370C" w:rsidP="005A370C">
      <w:pPr>
        <w:pStyle w:val="ListParagraph"/>
        <w:spacing w:before="120" w:after="120" w:line="240" w:lineRule="auto"/>
        <w:ind w:left="180"/>
        <w:textAlignment w:val="baseline"/>
        <w:rPr>
          <w:rFonts w:ascii="Times New Roman" w:hAnsi="Times New Roman" w:cs="Times New Roman"/>
          <w:b/>
          <w:bCs/>
          <w:i/>
          <w:color w:val="000000"/>
          <w:sz w:val="24"/>
          <w:szCs w:val="24"/>
        </w:rPr>
      </w:pPr>
      <w:r w:rsidRPr="00B15F40">
        <w:rPr>
          <w:rFonts w:ascii="Times New Roman" w:hAnsi="Times New Roman" w:cs="Times New Roman"/>
          <w:b/>
          <w:bCs/>
          <w:i/>
          <w:color w:val="000000"/>
          <w:sz w:val="24"/>
          <w:szCs w:val="24"/>
        </w:rPr>
        <w:t>B. Clinical Practice guidelines published by the Ministry of Health and family welfare, Government of India:-</w:t>
      </w:r>
    </w:p>
    <w:p w:rsidR="005A370C" w:rsidRPr="00B15F40" w:rsidRDefault="005A370C" w:rsidP="005A370C">
      <w:pPr>
        <w:pStyle w:val="ListParagraph"/>
        <w:spacing w:before="120" w:after="120" w:line="240" w:lineRule="auto"/>
        <w:ind w:left="180"/>
        <w:textAlignment w:val="baseline"/>
        <w:rPr>
          <w:rFonts w:ascii="Times New Roman" w:hAnsi="Times New Roman" w:cs="Times New Roman"/>
          <w:iCs/>
          <w:color w:val="000000"/>
          <w:sz w:val="24"/>
          <w:szCs w:val="24"/>
        </w:rPr>
      </w:pPr>
      <w:r w:rsidRPr="00B15F40">
        <w:rPr>
          <w:rFonts w:ascii="Times New Roman" w:hAnsi="Times New Roman" w:cs="Times New Roman"/>
          <w:bCs/>
          <w:iCs/>
          <w:color w:val="000000"/>
          <w:sz w:val="24"/>
          <w:szCs w:val="24"/>
        </w:rPr>
        <w:tab/>
      </w:r>
      <w:r w:rsidR="00B226EA">
        <w:rPr>
          <w:rFonts w:ascii="Times New Roman" w:hAnsi="Times New Roman" w:cs="Times New Roman"/>
          <w:bCs/>
          <w:iCs/>
          <w:color w:val="000000"/>
          <w:sz w:val="24"/>
          <w:szCs w:val="24"/>
        </w:rPr>
        <w:t xml:space="preserve"> </w:t>
      </w:r>
      <w:proofErr w:type="gramStart"/>
      <w:r w:rsidRPr="00B15F40">
        <w:rPr>
          <w:rFonts w:ascii="Times New Roman" w:hAnsi="Times New Roman" w:cs="Times New Roman"/>
          <w:bCs/>
          <w:iCs/>
          <w:color w:val="000000"/>
          <w:sz w:val="24"/>
          <w:szCs w:val="24"/>
        </w:rPr>
        <w:t>The Guideline</w:t>
      </w:r>
      <w:r>
        <w:rPr>
          <w:rFonts w:ascii="Times New Roman" w:hAnsi="Times New Roman" w:cs="Times New Roman"/>
          <w:bCs/>
          <w:iCs/>
          <w:color w:val="000000"/>
          <w:sz w:val="24"/>
          <w:szCs w:val="24"/>
        </w:rPr>
        <w:t>s for the management of common m</w:t>
      </w:r>
      <w:r w:rsidRPr="00B15F40">
        <w:rPr>
          <w:rFonts w:ascii="Times New Roman" w:hAnsi="Times New Roman" w:cs="Times New Roman"/>
          <w:bCs/>
          <w:iCs/>
          <w:color w:val="000000"/>
          <w:sz w:val="24"/>
          <w:szCs w:val="24"/>
        </w:rPr>
        <w:t>ental disorders issued by the Ministry of Health and famil</w:t>
      </w:r>
      <w:r>
        <w:rPr>
          <w:rFonts w:ascii="Times New Roman" w:hAnsi="Times New Roman" w:cs="Times New Roman"/>
          <w:bCs/>
          <w:iCs/>
          <w:color w:val="000000"/>
          <w:sz w:val="24"/>
          <w:szCs w:val="24"/>
        </w:rPr>
        <w:t>y welfare, Government of India.</w:t>
      </w:r>
      <w:proofErr w:type="gramEnd"/>
    </w:p>
    <w:p w:rsidR="005A370C" w:rsidRPr="00B15F40" w:rsidRDefault="005A370C" w:rsidP="005A370C">
      <w:pPr>
        <w:rPr>
          <w:rFonts w:ascii="Times New Roman" w:hAnsi="Times New Roman" w:cs="Times New Roman"/>
          <w:sz w:val="24"/>
          <w:szCs w:val="24"/>
        </w:rPr>
      </w:pPr>
    </w:p>
    <w:p w:rsidR="005A370C" w:rsidRPr="00B15F40" w:rsidRDefault="005A370C" w:rsidP="005A370C">
      <w:pPr>
        <w:rPr>
          <w:rFonts w:ascii="Times New Roman" w:hAnsi="Times New Roman" w:cs="Times New Roman"/>
          <w:sz w:val="24"/>
          <w:szCs w:val="24"/>
        </w:rPr>
      </w:pPr>
    </w:p>
    <w:p w:rsidR="005A370C" w:rsidRPr="00B15F40" w:rsidRDefault="005A370C" w:rsidP="005A370C">
      <w:pPr>
        <w:spacing w:after="0" w:line="240" w:lineRule="auto"/>
        <w:jc w:val="right"/>
        <w:rPr>
          <w:rFonts w:ascii="Times New Roman" w:hAnsi="Times New Roman" w:cs="Times New Roman"/>
          <w:sz w:val="24"/>
          <w:szCs w:val="24"/>
        </w:rPr>
      </w:pPr>
      <w:r w:rsidRPr="00B15F40">
        <w:rPr>
          <w:rFonts w:ascii="Times New Roman" w:hAnsi="Times New Roman" w:cs="Times New Roman"/>
          <w:sz w:val="24"/>
          <w:szCs w:val="24"/>
        </w:rPr>
        <w:t>Dr. (Major</w:t>
      </w:r>
      <w:proofErr w:type="gramStart"/>
      <w:r w:rsidRPr="00B15F40">
        <w:rPr>
          <w:rFonts w:ascii="Times New Roman" w:hAnsi="Times New Roman" w:cs="Times New Roman"/>
          <w:sz w:val="24"/>
          <w:szCs w:val="24"/>
        </w:rPr>
        <w:t>)</w:t>
      </w:r>
      <w:proofErr w:type="spellStart"/>
      <w:r w:rsidRPr="00B15F40">
        <w:rPr>
          <w:rFonts w:ascii="Times New Roman" w:hAnsi="Times New Roman" w:cs="Times New Roman"/>
          <w:sz w:val="24"/>
          <w:szCs w:val="24"/>
        </w:rPr>
        <w:t>Sukhjit</w:t>
      </w:r>
      <w:proofErr w:type="spellEnd"/>
      <w:proofErr w:type="gramEnd"/>
      <w:r w:rsidRPr="00B15F40">
        <w:rPr>
          <w:rFonts w:ascii="Times New Roman" w:hAnsi="Times New Roman" w:cs="Times New Roman"/>
          <w:sz w:val="24"/>
          <w:szCs w:val="24"/>
        </w:rPr>
        <w:t xml:space="preserve"> Singh,</w:t>
      </w:r>
    </w:p>
    <w:p w:rsidR="005A370C" w:rsidRPr="00B15F40" w:rsidRDefault="005A370C" w:rsidP="005A370C">
      <w:pPr>
        <w:tabs>
          <w:tab w:val="left" w:pos="465"/>
          <w:tab w:val="right" w:pos="8640"/>
        </w:tabs>
        <w:spacing w:after="0" w:line="240" w:lineRule="auto"/>
        <w:jc w:val="right"/>
        <w:rPr>
          <w:rFonts w:ascii="Times New Roman" w:hAnsi="Times New Roman" w:cs="Times New Roman"/>
          <w:sz w:val="24"/>
          <w:szCs w:val="24"/>
        </w:rPr>
      </w:pPr>
      <w:r w:rsidRPr="00B15F40">
        <w:rPr>
          <w:rFonts w:ascii="Times New Roman" w:hAnsi="Times New Roman" w:cs="Times New Roman"/>
          <w:sz w:val="24"/>
          <w:szCs w:val="24"/>
        </w:rPr>
        <w:tab/>
      </w:r>
      <w:r w:rsidRPr="00B15F40">
        <w:rPr>
          <w:rFonts w:ascii="Times New Roman" w:hAnsi="Times New Roman" w:cs="Times New Roman"/>
          <w:sz w:val="24"/>
          <w:szCs w:val="24"/>
        </w:rPr>
        <w:tab/>
        <w:t xml:space="preserve"> </w:t>
      </w:r>
      <w:proofErr w:type="gramStart"/>
      <w:r w:rsidRPr="00B15F40">
        <w:rPr>
          <w:rFonts w:ascii="Times New Roman" w:hAnsi="Times New Roman" w:cs="Times New Roman"/>
          <w:sz w:val="24"/>
          <w:szCs w:val="24"/>
        </w:rPr>
        <w:t>Professor &amp;</w:t>
      </w:r>
      <w:proofErr w:type="gramEnd"/>
      <w:r w:rsidRPr="00B15F40">
        <w:rPr>
          <w:rFonts w:ascii="Times New Roman" w:hAnsi="Times New Roman" w:cs="Times New Roman"/>
          <w:sz w:val="24"/>
          <w:szCs w:val="24"/>
        </w:rPr>
        <w:t xml:space="preserve"> HOD,</w:t>
      </w:r>
    </w:p>
    <w:p w:rsidR="005A370C" w:rsidRPr="00B15F40" w:rsidRDefault="005A370C" w:rsidP="005A370C">
      <w:pPr>
        <w:tabs>
          <w:tab w:val="left" w:pos="555"/>
          <w:tab w:val="right" w:pos="8640"/>
        </w:tabs>
        <w:spacing w:after="0" w:line="240" w:lineRule="auto"/>
        <w:jc w:val="right"/>
        <w:rPr>
          <w:rFonts w:ascii="Times New Roman" w:hAnsi="Times New Roman" w:cs="Times New Roman"/>
          <w:sz w:val="24"/>
          <w:szCs w:val="24"/>
        </w:rPr>
      </w:pPr>
      <w:r w:rsidRPr="00B15F40">
        <w:rPr>
          <w:rFonts w:ascii="Times New Roman" w:hAnsi="Times New Roman" w:cs="Times New Roman"/>
          <w:sz w:val="24"/>
          <w:szCs w:val="24"/>
        </w:rPr>
        <w:tab/>
      </w:r>
      <w:r w:rsidRPr="00B15F40">
        <w:rPr>
          <w:rFonts w:ascii="Times New Roman" w:hAnsi="Times New Roman" w:cs="Times New Roman"/>
          <w:sz w:val="24"/>
          <w:szCs w:val="24"/>
        </w:rPr>
        <w:tab/>
        <w:t>Department of Psychiatry,</w:t>
      </w:r>
    </w:p>
    <w:p w:rsidR="005A370C" w:rsidRPr="00B15F40" w:rsidRDefault="005A370C" w:rsidP="005A370C">
      <w:pPr>
        <w:spacing w:after="0" w:line="240" w:lineRule="auto"/>
        <w:jc w:val="right"/>
        <w:rPr>
          <w:rFonts w:ascii="Times New Roman" w:hAnsi="Times New Roman" w:cs="Times New Roman"/>
          <w:sz w:val="24"/>
          <w:szCs w:val="24"/>
        </w:rPr>
      </w:pPr>
      <w:r w:rsidRPr="00B15F40">
        <w:rPr>
          <w:rFonts w:ascii="Times New Roman" w:hAnsi="Times New Roman" w:cs="Times New Roman"/>
          <w:sz w:val="24"/>
          <w:szCs w:val="24"/>
        </w:rPr>
        <w:t>Dr. R. P. Govt. Medical College,</w:t>
      </w:r>
    </w:p>
    <w:p w:rsidR="005A370C" w:rsidRPr="00B15F40" w:rsidRDefault="005A370C" w:rsidP="005A370C">
      <w:pPr>
        <w:tabs>
          <w:tab w:val="left" w:pos="300"/>
        </w:tabs>
        <w:spacing w:after="0" w:line="240" w:lineRule="auto"/>
        <w:jc w:val="right"/>
        <w:rPr>
          <w:rFonts w:ascii="Times New Roman" w:hAnsi="Times New Roman" w:cs="Times New Roman"/>
          <w:sz w:val="24"/>
          <w:szCs w:val="24"/>
        </w:rPr>
      </w:pPr>
      <w:r w:rsidRPr="00B15F40">
        <w:rPr>
          <w:rFonts w:ascii="Times New Roman" w:hAnsi="Times New Roman" w:cs="Times New Roman"/>
          <w:sz w:val="24"/>
          <w:szCs w:val="24"/>
        </w:rPr>
        <w:tab/>
      </w:r>
      <w:r w:rsidRPr="00B15F40">
        <w:rPr>
          <w:rFonts w:ascii="Times New Roman" w:hAnsi="Times New Roman" w:cs="Times New Roman"/>
          <w:sz w:val="24"/>
          <w:szCs w:val="24"/>
        </w:rPr>
        <w:tab/>
      </w:r>
      <w:r w:rsidRPr="00B15F40">
        <w:rPr>
          <w:rFonts w:ascii="Times New Roman" w:hAnsi="Times New Roman" w:cs="Times New Roman"/>
          <w:sz w:val="24"/>
          <w:szCs w:val="24"/>
        </w:rPr>
        <w:tab/>
      </w:r>
      <w:r w:rsidRPr="00B15F40">
        <w:rPr>
          <w:rFonts w:ascii="Times New Roman" w:hAnsi="Times New Roman" w:cs="Times New Roman"/>
          <w:sz w:val="24"/>
          <w:szCs w:val="24"/>
        </w:rPr>
        <w:tab/>
      </w:r>
      <w:r w:rsidRPr="00B15F40">
        <w:rPr>
          <w:rFonts w:ascii="Times New Roman" w:hAnsi="Times New Roman" w:cs="Times New Roman"/>
          <w:sz w:val="24"/>
          <w:szCs w:val="24"/>
        </w:rPr>
        <w:tab/>
      </w:r>
      <w:r w:rsidRPr="00B15F40">
        <w:rPr>
          <w:rFonts w:ascii="Times New Roman" w:hAnsi="Times New Roman" w:cs="Times New Roman"/>
          <w:sz w:val="24"/>
          <w:szCs w:val="24"/>
        </w:rPr>
        <w:tab/>
      </w:r>
      <w:r w:rsidRPr="00B15F40">
        <w:rPr>
          <w:rFonts w:ascii="Times New Roman" w:hAnsi="Times New Roman" w:cs="Times New Roman"/>
          <w:sz w:val="24"/>
          <w:szCs w:val="24"/>
        </w:rPr>
        <w:tab/>
      </w:r>
      <w:r w:rsidRPr="00B15F40">
        <w:rPr>
          <w:rFonts w:ascii="Times New Roman" w:hAnsi="Times New Roman" w:cs="Times New Roman"/>
          <w:sz w:val="24"/>
          <w:szCs w:val="24"/>
        </w:rPr>
        <w:tab/>
      </w:r>
      <w:r w:rsidRPr="00B15F40">
        <w:rPr>
          <w:rFonts w:ascii="Times New Roman" w:hAnsi="Times New Roman" w:cs="Times New Roman"/>
          <w:sz w:val="24"/>
          <w:szCs w:val="24"/>
        </w:rPr>
        <w:tab/>
      </w:r>
      <w:r w:rsidRPr="00B15F40">
        <w:rPr>
          <w:rFonts w:ascii="Times New Roman" w:hAnsi="Times New Roman" w:cs="Times New Roman"/>
          <w:sz w:val="24"/>
          <w:szCs w:val="24"/>
        </w:rPr>
        <w:tab/>
        <w:t xml:space="preserve">           </w:t>
      </w:r>
      <w:proofErr w:type="gramStart"/>
      <w:r w:rsidRPr="00B15F40">
        <w:rPr>
          <w:rFonts w:ascii="Times New Roman" w:hAnsi="Times New Roman" w:cs="Times New Roman"/>
          <w:sz w:val="24"/>
          <w:szCs w:val="24"/>
        </w:rPr>
        <w:t>Kangra at Tanda.</w:t>
      </w:r>
      <w:proofErr w:type="gramEnd"/>
    </w:p>
    <w:p w:rsidR="001615BD" w:rsidRDefault="001615BD"/>
    <w:sectPr w:rsidR="001615BD" w:rsidSect="001615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3168F"/>
    <w:multiLevelType w:val="hybridMultilevel"/>
    <w:tmpl w:val="A1CA6C40"/>
    <w:lvl w:ilvl="0" w:tplc="684462E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370C"/>
    <w:rsid w:val="00123458"/>
    <w:rsid w:val="001615BD"/>
    <w:rsid w:val="003C5855"/>
    <w:rsid w:val="005A370C"/>
    <w:rsid w:val="00B226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37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1074</Characters>
  <Application>Microsoft Office Word</Application>
  <DocSecurity>0</DocSecurity>
  <Lines>8</Lines>
  <Paragraphs>2</Paragraphs>
  <ScaleCrop>false</ScaleCrop>
  <Company>Hewlett-Packard Company</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2019-12-23T10:38:00Z</dcterms:created>
  <dcterms:modified xsi:type="dcterms:W3CDTF">2019-12-24T09:21:00Z</dcterms:modified>
</cp:coreProperties>
</file>