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4" w:rsidRPr="00843500" w:rsidRDefault="00EF2F74" w:rsidP="00EF2F74">
      <w:pPr>
        <w:ind w:firstLine="720"/>
        <w:contextualSpacing/>
        <w:rPr>
          <w:rFonts w:ascii="Times New Roman" w:hAnsi="Times New Roman" w:cs="Times New Roman"/>
        </w:rPr>
      </w:pPr>
      <w:r w:rsidRPr="00843500">
        <w:rPr>
          <w:rFonts w:ascii="Times New Roman" w:hAnsi="Times New Roman" w:cs="Times New Roman"/>
          <w:b/>
          <w:u w:val="single"/>
        </w:rPr>
        <w:t>No.:</w:t>
      </w:r>
      <w:r w:rsidRPr="00843500">
        <w:rPr>
          <w:rFonts w:ascii="Times New Roman" w:hAnsi="Times New Roman" w:cs="Times New Roman"/>
        </w:rPr>
        <w:t xml:space="preserve"> HFW-</w:t>
      </w:r>
      <w:proofErr w:type="gramStart"/>
      <w:r w:rsidRPr="00843500">
        <w:rPr>
          <w:rFonts w:ascii="Times New Roman" w:hAnsi="Times New Roman" w:cs="Times New Roman"/>
        </w:rPr>
        <w:t>H(</w:t>
      </w:r>
      <w:proofErr w:type="gramEnd"/>
      <w:r w:rsidRPr="00843500">
        <w:rPr>
          <w:rFonts w:ascii="Times New Roman" w:hAnsi="Times New Roman" w:cs="Times New Roman"/>
        </w:rPr>
        <w:t>DRPGMC)ANES/2019/</w:t>
      </w:r>
      <w:r w:rsidR="00D945EB">
        <w:rPr>
          <w:rFonts w:ascii="Times New Roman" w:hAnsi="Times New Roman" w:cs="Times New Roman"/>
        </w:rPr>
        <w:t xml:space="preserve">  1512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500">
        <w:rPr>
          <w:rFonts w:ascii="Times New Roman" w:hAnsi="Times New Roman" w:cs="Times New Roman"/>
        </w:rPr>
        <w:tab/>
      </w:r>
      <w:r w:rsidRPr="00843500">
        <w:rPr>
          <w:rFonts w:ascii="Times New Roman" w:hAnsi="Times New Roman" w:cs="Times New Roman"/>
        </w:rPr>
        <w:tab/>
      </w:r>
      <w:r w:rsidRPr="00843500">
        <w:rPr>
          <w:rFonts w:ascii="Times New Roman" w:hAnsi="Times New Roman" w:cs="Times New Roman"/>
          <w:b/>
          <w:u w:val="single"/>
        </w:rPr>
        <w:t>Dated</w:t>
      </w:r>
      <w:r w:rsidR="00A815AC">
        <w:rPr>
          <w:rFonts w:ascii="Times New Roman" w:hAnsi="Times New Roman" w:cs="Times New Roman"/>
          <w:b/>
        </w:rPr>
        <w:t>: 29</w:t>
      </w:r>
      <w:bookmarkStart w:id="0" w:name="_GoBack"/>
      <w:bookmarkEnd w:id="0"/>
      <w:r>
        <w:rPr>
          <w:rFonts w:ascii="Times New Roman" w:hAnsi="Times New Roman" w:cs="Times New Roman"/>
        </w:rPr>
        <w:t>/11</w:t>
      </w:r>
      <w:r w:rsidRPr="00843500">
        <w:rPr>
          <w:rFonts w:ascii="Times New Roman" w:hAnsi="Times New Roman" w:cs="Times New Roman"/>
        </w:rPr>
        <w:t>/2019</w:t>
      </w:r>
    </w:p>
    <w:p w:rsidR="00EF2F74" w:rsidRPr="00843500" w:rsidRDefault="00EF2F74" w:rsidP="00EF2F7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43500">
        <w:rPr>
          <w:rFonts w:ascii="Times New Roman" w:hAnsi="Times New Roman" w:cs="Times New Roman"/>
          <w:b/>
          <w:u w:val="single"/>
        </w:rPr>
        <w:t>DEPARTMENT OF ANAESTHESIOLOGY</w:t>
      </w:r>
      <w:proofErr w:type="gramStart"/>
      <w:r w:rsidRPr="00843500">
        <w:rPr>
          <w:rFonts w:ascii="Times New Roman" w:hAnsi="Times New Roman" w:cs="Times New Roman"/>
          <w:b/>
          <w:u w:val="single"/>
        </w:rPr>
        <w:t>,  Dr</w:t>
      </w:r>
      <w:proofErr w:type="gramEnd"/>
      <w:r w:rsidRPr="00843500">
        <w:rPr>
          <w:rFonts w:ascii="Times New Roman" w:hAnsi="Times New Roman" w:cs="Times New Roman"/>
          <w:b/>
          <w:u w:val="single"/>
        </w:rPr>
        <w:t>. R.P.G.M.C. KANGRA AT TANDA</w:t>
      </w:r>
    </w:p>
    <w:p w:rsidR="00EF2F74" w:rsidRPr="00843500" w:rsidRDefault="00EF2F74" w:rsidP="00EF2F7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Roster</w:t>
      </w:r>
      <w:r w:rsidRPr="00843500">
        <w:rPr>
          <w:rFonts w:ascii="Times New Roman" w:hAnsi="Times New Roman" w:cs="Times New Roman"/>
          <w:b/>
          <w:u w:val="single"/>
        </w:rPr>
        <w:t xml:space="preserve"> (</w:t>
      </w:r>
      <w:r w:rsidR="000C6C62">
        <w:rPr>
          <w:rFonts w:ascii="Times New Roman" w:hAnsi="Times New Roman" w:cs="Times New Roman"/>
          <w:b/>
          <w:u w:val="single"/>
        </w:rPr>
        <w:t>DECEMBER</w:t>
      </w:r>
      <w:r w:rsidRPr="00843500">
        <w:rPr>
          <w:rFonts w:ascii="Times New Roman" w:hAnsi="Times New Roman" w:cs="Times New Roman"/>
          <w:b/>
          <w:u w:val="single"/>
        </w:rPr>
        <w:t>, 2019)</w:t>
      </w:r>
    </w:p>
    <w:p w:rsidR="00EF2F74" w:rsidRDefault="00EF2F74" w:rsidP="00EF2F74"/>
    <w:tbl>
      <w:tblPr>
        <w:tblStyle w:val="TableGrid"/>
        <w:tblW w:w="0" w:type="auto"/>
        <w:tblLook w:val="04A0"/>
      </w:tblPr>
      <w:tblGrid>
        <w:gridCol w:w="3005"/>
        <w:gridCol w:w="3493"/>
        <w:gridCol w:w="2518"/>
      </w:tblGrid>
      <w:tr w:rsidR="00EF2F74" w:rsidTr="00CB0928">
        <w:trPr>
          <w:trHeight w:val="353"/>
        </w:trPr>
        <w:tc>
          <w:tcPr>
            <w:tcW w:w="3005" w:type="dxa"/>
            <w:vMerge w:val="restart"/>
          </w:tcPr>
          <w:p w:rsidR="00EF2F74" w:rsidRDefault="00EF2F74" w:rsidP="00CB0928">
            <w:pPr>
              <w:spacing w:after="0"/>
            </w:pPr>
            <w:r>
              <w:t>Monday</w:t>
            </w: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 xml:space="preserve">First Year Seminar 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8 AM – 9 AM</w:t>
            </w:r>
          </w:p>
        </w:tc>
      </w:tr>
      <w:tr w:rsidR="00EF2F74" w:rsidTr="00CB0928">
        <w:trPr>
          <w:trHeight w:val="258"/>
        </w:trPr>
        <w:tc>
          <w:tcPr>
            <w:tcW w:w="3005" w:type="dxa"/>
            <w:vMerge/>
          </w:tcPr>
          <w:p w:rsidR="00EF2F74" w:rsidRDefault="00EF2F74" w:rsidP="00CB0928">
            <w:pPr>
              <w:spacing w:after="0"/>
            </w:pP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>Faculty Lecture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3 PM – 4 PM</w:t>
            </w:r>
          </w:p>
        </w:tc>
      </w:tr>
      <w:tr w:rsidR="00EF2F74" w:rsidTr="00CB0928">
        <w:tc>
          <w:tcPr>
            <w:tcW w:w="3005" w:type="dxa"/>
          </w:tcPr>
          <w:p w:rsidR="00EF2F74" w:rsidRDefault="00EF2F74" w:rsidP="00CB0928">
            <w:pPr>
              <w:spacing w:after="0"/>
            </w:pPr>
            <w:r>
              <w:t>Tuesday</w:t>
            </w: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>Second Year Seminar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8 AM – 9 AM</w:t>
            </w:r>
          </w:p>
        </w:tc>
      </w:tr>
      <w:tr w:rsidR="00EF2F74" w:rsidTr="00CB0928">
        <w:tc>
          <w:tcPr>
            <w:tcW w:w="3005" w:type="dxa"/>
          </w:tcPr>
          <w:p w:rsidR="00EF2F74" w:rsidRDefault="00EF2F74" w:rsidP="00CB0928">
            <w:pPr>
              <w:spacing w:after="0"/>
            </w:pPr>
            <w:r>
              <w:t>Wednesday</w:t>
            </w: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>Third Year Seminar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8 AM – 9 AM</w:t>
            </w:r>
          </w:p>
        </w:tc>
      </w:tr>
      <w:tr w:rsidR="00EF2F74" w:rsidTr="00CB0928">
        <w:trPr>
          <w:trHeight w:val="326"/>
        </w:trPr>
        <w:tc>
          <w:tcPr>
            <w:tcW w:w="3005" w:type="dxa"/>
            <w:vMerge w:val="restart"/>
          </w:tcPr>
          <w:p w:rsidR="00EF2F74" w:rsidRDefault="00EF2F74" w:rsidP="00CB0928">
            <w:pPr>
              <w:spacing w:after="0"/>
            </w:pPr>
            <w:r>
              <w:t>Thursday</w:t>
            </w: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>Intern’s Seminar / Panel Discussion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8 AM – 9 AM</w:t>
            </w:r>
          </w:p>
        </w:tc>
      </w:tr>
      <w:tr w:rsidR="00EF2F74" w:rsidTr="00CB0928">
        <w:trPr>
          <w:trHeight w:val="285"/>
        </w:trPr>
        <w:tc>
          <w:tcPr>
            <w:tcW w:w="3005" w:type="dxa"/>
            <w:vMerge/>
          </w:tcPr>
          <w:p w:rsidR="00EF2F74" w:rsidRDefault="00EF2F74" w:rsidP="00CB0928">
            <w:pPr>
              <w:spacing w:after="0"/>
            </w:pP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>CPC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3 PM – 4  PM</w:t>
            </w:r>
          </w:p>
        </w:tc>
      </w:tr>
      <w:tr w:rsidR="00EF2F74" w:rsidTr="00CB0928">
        <w:tc>
          <w:tcPr>
            <w:tcW w:w="3005" w:type="dxa"/>
          </w:tcPr>
          <w:p w:rsidR="00EF2F74" w:rsidRDefault="00EF2F74" w:rsidP="00CB0928">
            <w:pPr>
              <w:spacing w:after="0"/>
            </w:pPr>
            <w:r>
              <w:t>Friday</w:t>
            </w: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>Case Discussion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8 AM – 9 AM</w:t>
            </w:r>
          </w:p>
        </w:tc>
      </w:tr>
      <w:tr w:rsidR="00EF2F74" w:rsidTr="00CB0928">
        <w:tc>
          <w:tcPr>
            <w:tcW w:w="3005" w:type="dxa"/>
          </w:tcPr>
          <w:p w:rsidR="00EF2F74" w:rsidRDefault="00EF2F74" w:rsidP="00CB0928">
            <w:pPr>
              <w:spacing w:after="0"/>
            </w:pPr>
            <w:r>
              <w:t>Saturday</w:t>
            </w:r>
          </w:p>
        </w:tc>
        <w:tc>
          <w:tcPr>
            <w:tcW w:w="3493" w:type="dxa"/>
          </w:tcPr>
          <w:p w:rsidR="00EF2F74" w:rsidRDefault="00EF2F74" w:rsidP="00CB0928">
            <w:pPr>
              <w:spacing w:after="0"/>
            </w:pPr>
            <w:r>
              <w:t>Journal Club / Drug</w:t>
            </w:r>
          </w:p>
        </w:tc>
        <w:tc>
          <w:tcPr>
            <w:tcW w:w="2518" w:type="dxa"/>
          </w:tcPr>
          <w:p w:rsidR="00EF2F74" w:rsidRDefault="00EF2F74" w:rsidP="00CB0928">
            <w:pPr>
              <w:spacing w:after="0"/>
            </w:pPr>
            <w:r>
              <w:t>8 AM – 9 AM</w:t>
            </w:r>
          </w:p>
        </w:tc>
      </w:tr>
    </w:tbl>
    <w:p w:rsidR="00EF2F74" w:rsidRDefault="00EF2F74" w:rsidP="00EF2F74">
      <w:pPr>
        <w:spacing w:after="0"/>
      </w:pPr>
    </w:p>
    <w:tbl>
      <w:tblPr>
        <w:tblStyle w:val="TableGrid"/>
        <w:tblW w:w="9900" w:type="dxa"/>
        <w:tblInd w:w="-365" w:type="dxa"/>
        <w:tblLook w:val="04A0"/>
      </w:tblPr>
      <w:tblGrid>
        <w:gridCol w:w="1261"/>
        <w:gridCol w:w="1097"/>
        <w:gridCol w:w="4392"/>
        <w:gridCol w:w="1800"/>
        <w:gridCol w:w="1350"/>
      </w:tblGrid>
      <w:tr w:rsidR="000C6C62" w:rsidRPr="00357D03" w:rsidTr="00E329EB">
        <w:trPr>
          <w:trHeight w:val="299"/>
        </w:trPr>
        <w:tc>
          <w:tcPr>
            <w:tcW w:w="1261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097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392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 w:rsidRPr="000C6C62">
              <w:rPr>
                <w:sz w:val="18"/>
                <w:szCs w:val="18"/>
              </w:rPr>
              <w:t>Hepatic physiology : physiological anatomy of liver, functional unit of liver, hepatic blood flow and its regulation, synthetic functions of liver</w:t>
            </w:r>
          </w:p>
        </w:tc>
        <w:tc>
          <w:tcPr>
            <w:tcW w:w="1800" w:type="dxa"/>
          </w:tcPr>
          <w:p w:rsidR="000C6C62" w:rsidRPr="000C6C62" w:rsidRDefault="000C6C62" w:rsidP="000C6C62">
            <w:pPr>
              <w:rPr>
                <w:sz w:val="18"/>
                <w:szCs w:val="18"/>
              </w:rPr>
            </w:pPr>
            <w:r w:rsidRPr="000C6C62">
              <w:rPr>
                <w:sz w:val="18"/>
                <w:szCs w:val="18"/>
              </w:rPr>
              <w:t xml:space="preserve">Dr Nishita </w:t>
            </w:r>
          </w:p>
        </w:tc>
        <w:tc>
          <w:tcPr>
            <w:tcW w:w="1350" w:type="dxa"/>
          </w:tcPr>
          <w:p w:rsidR="000C6C62" w:rsidRPr="000C6C62" w:rsidRDefault="000C6C62" w:rsidP="000C6C62">
            <w:pPr>
              <w:rPr>
                <w:sz w:val="18"/>
                <w:szCs w:val="18"/>
              </w:rPr>
            </w:pPr>
            <w:r w:rsidRPr="000C6C62">
              <w:rPr>
                <w:sz w:val="18"/>
                <w:szCs w:val="18"/>
              </w:rPr>
              <w:t xml:space="preserve">Dr Sudarshan </w:t>
            </w:r>
          </w:p>
        </w:tc>
      </w:tr>
      <w:tr w:rsidR="00EF35C2" w:rsidRPr="00357D03" w:rsidTr="00CE0A47">
        <w:trPr>
          <w:trHeight w:val="204"/>
        </w:trPr>
        <w:tc>
          <w:tcPr>
            <w:tcW w:w="1261" w:type="dxa"/>
            <w:vMerge/>
          </w:tcPr>
          <w:p w:rsidR="00EF35C2" w:rsidRPr="00357D03" w:rsidRDefault="00EF35C2" w:rsidP="00CB09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EF35C2" w:rsidRPr="00357D03" w:rsidRDefault="00EF35C2" w:rsidP="00CB09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2"/>
          </w:tcPr>
          <w:p w:rsidR="00EF35C2" w:rsidRPr="00357D03" w:rsidRDefault="00EF35C2" w:rsidP="00CB0928">
            <w:pPr>
              <w:spacing w:after="0"/>
              <w:rPr>
                <w:sz w:val="18"/>
                <w:szCs w:val="18"/>
              </w:rPr>
            </w:pPr>
            <w:r w:rsidRPr="00B25634">
              <w:rPr>
                <w:sz w:val="18"/>
                <w:szCs w:val="18"/>
              </w:rPr>
              <w:t>Adverse drug reactions in Anaesthesia</w:t>
            </w:r>
          </w:p>
        </w:tc>
        <w:tc>
          <w:tcPr>
            <w:tcW w:w="1350" w:type="dxa"/>
          </w:tcPr>
          <w:p w:rsidR="00EF35C2" w:rsidRPr="00357D03" w:rsidRDefault="00EF35C2" w:rsidP="00CB09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Shyam</w:t>
            </w:r>
          </w:p>
        </w:tc>
      </w:tr>
      <w:tr w:rsidR="000C6C62" w:rsidRPr="00357D03" w:rsidTr="00E329EB">
        <w:trPr>
          <w:trHeight w:val="359"/>
        </w:trPr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03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392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 w:rsidRPr="00434349">
              <w:rPr>
                <w:sz w:val="18"/>
                <w:szCs w:val="18"/>
              </w:rPr>
              <w:t>Blood component therapy during liver transplant</w:t>
            </w:r>
          </w:p>
        </w:tc>
        <w:tc>
          <w:tcPr>
            <w:tcW w:w="180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 w:rsidRPr="00434349">
              <w:rPr>
                <w:sz w:val="18"/>
                <w:szCs w:val="18"/>
              </w:rPr>
              <w:t>Dr Saurabh</w:t>
            </w:r>
          </w:p>
        </w:tc>
        <w:tc>
          <w:tcPr>
            <w:tcW w:w="135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Dheeraj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04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392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 w:rsidRPr="0022741A">
              <w:rPr>
                <w:sz w:val="18"/>
                <w:szCs w:val="18"/>
              </w:rPr>
              <w:t>Anaesthetic management of a patient for liver transplant</w:t>
            </w:r>
          </w:p>
        </w:tc>
        <w:tc>
          <w:tcPr>
            <w:tcW w:w="1800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Bharti</w:t>
            </w:r>
          </w:p>
        </w:tc>
        <w:tc>
          <w:tcPr>
            <w:tcW w:w="1350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Dheeraj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05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392" w:type="dxa"/>
          </w:tcPr>
          <w:p w:rsidR="000C6C62" w:rsidRPr="00357D03" w:rsidRDefault="000C05EF" w:rsidP="000C6C62">
            <w:pPr>
              <w:spacing w:after="0"/>
              <w:rPr>
                <w:sz w:val="18"/>
                <w:szCs w:val="18"/>
              </w:rPr>
            </w:pPr>
            <w:proofErr w:type="spellStart"/>
            <w:r w:rsidRPr="000C05EF">
              <w:rPr>
                <w:sz w:val="18"/>
                <w:szCs w:val="18"/>
              </w:rPr>
              <w:t>Neuraxial</w:t>
            </w:r>
            <w:proofErr w:type="spellEnd"/>
            <w:r w:rsidRPr="000C05EF">
              <w:rPr>
                <w:sz w:val="18"/>
                <w:szCs w:val="18"/>
              </w:rPr>
              <w:t xml:space="preserve"> block in the febrile parturient</w:t>
            </w:r>
          </w:p>
        </w:tc>
        <w:tc>
          <w:tcPr>
            <w:tcW w:w="1800" w:type="dxa"/>
          </w:tcPr>
          <w:p w:rsidR="000C05EF" w:rsidRDefault="000C05EF" w:rsidP="000C6C62">
            <w:pPr>
              <w:spacing w:after="0"/>
              <w:rPr>
                <w:sz w:val="18"/>
                <w:szCs w:val="18"/>
              </w:rPr>
            </w:pPr>
            <w:r w:rsidRPr="000C05EF">
              <w:rPr>
                <w:sz w:val="18"/>
                <w:szCs w:val="18"/>
              </w:rPr>
              <w:t>Dr Nishchint</w:t>
            </w:r>
          </w:p>
          <w:p w:rsidR="000C6C62" w:rsidRPr="00357D03" w:rsidRDefault="000C05EF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Saurabh</w:t>
            </w:r>
          </w:p>
        </w:tc>
        <w:tc>
          <w:tcPr>
            <w:tcW w:w="1350" w:type="dxa"/>
          </w:tcPr>
          <w:p w:rsidR="000C6C62" w:rsidRPr="00357D03" w:rsidRDefault="000C05EF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Bharti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06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392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 w:rsidRPr="0071478E">
              <w:rPr>
                <w:sz w:val="18"/>
                <w:szCs w:val="18"/>
              </w:rPr>
              <w:t xml:space="preserve">A 60 yrs old, 90 </w:t>
            </w:r>
            <w:proofErr w:type="spellStart"/>
            <w:r w:rsidRPr="0071478E">
              <w:rPr>
                <w:sz w:val="18"/>
                <w:szCs w:val="18"/>
              </w:rPr>
              <w:t>kgs</w:t>
            </w:r>
            <w:proofErr w:type="spellEnd"/>
            <w:r w:rsidRPr="0071478E">
              <w:rPr>
                <w:sz w:val="18"/>
                <w:szCs w:val="18"/>
              </w:rPr>
              <w:t xml:space="preserve"> female has been posted for </w:t>
            </w:r>
            <w:proofErr w:type="spellStart"/>
            <w:proofErr w:type="gramStart"/>
            <w:r w:rsidRPr="0071478E">
              <w:rPr>
                <w:sz w:val="18"/>
                <w:szCs w:val="18"/>
              </w:rPr>
              <w:t>laproscopic</w:t>
            </w:r>
            <w:proofErr w:type="spellEnd"/>
            <w:r w:rsidRPr="0071478E">
              <w:rPr>
                <w:sz w:val="18"/>
                <w:szCs w:val="18"/>
              </w:rPr>
              <w:t xml:space="preserve">  </w:t>
            </w:r>
            <w:proofErr w:type="spellStart"/>
            <w:r w:rsidRPr="0071478E">
              <w:rPr>
                <w:sz w:val="18"/>
                <w:szCs w:val="18"/>
              </w:rPr>
              <w:t>cholecystectomy</w:t>
            </w:r>
            <w:proofErr w:type="spellEnd"/>
            <w:proofErr w:type="gramEnd"/>
            <w:r w:rsidRPr="0071478E">
              <w:rPr>
                <w:sz w:val="18"/>
                <w:szCs w:val="18"/>
              </w:rPr>
              <w:t xml:space="preserve"> under GA .</w:t>
            </w:r>
          </w:p>
        </w:tc>
        <w:tc>
          <w:tcPr>
            <w:tcW w:w="180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Bharti</w:t>
            </w:r>
          </w:p>
        </w:tc>
        <w:tc>
          <w:tcPr>
            <w:tcW w:w="135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R. K. Verma</w:t>
            </w:r>
          </w:p>
        </w:tc>
      </w:tr>
      <w:tr w:rsidR="000C6C62" w:rsidRPr="00357D03" w:rsidTr="00E329EB">
        <w:trPr>
          <w:trHeight w:val="286"/>
        </w:trPr>
        <w:tc>
          <w:tcPr>
            <w:tcW w:w="1261" w:type="dxa"/>
            <w:vMerge w:val="restart"/>
          </w:tcPr>
          <w:p w:rsidR="000C6C62" w:rsidRDefault="000C6C62" w:rsidP="000C6C62">
            <w:r>
              <w:rPr>
                <w:sz w:val="18"/>
                <w:szCs w:val="18"/>
              </w:rPr>
              <w:t>07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392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 w:rsidRPr="00383368">
              <w:rPr>
                <w:sz w:val="18"/>
                <w:szCs w:val="18"/>
              </w:rPr>
              <w:t xml:space="preserve">DRUG : </w:t>
            </w:r>
            <w:proofErr w:type="spellStart"/>
            <w:r w:rsidRPr="00383368">
              <w:rPr>
                <w:sz w:val="18"/>
                <w:szCs w:val="18"/>
              </w:rPr>
              <w:t>lignocaine</w:t>
            </w:r>
            <w:proofErr w:type="spellEnd"/>
            <w:r w:rsidRPr="00383368">
              <w:rPr>
                <w:sz w:val="18"/>
                <w:szCs w:val="18"/>
              </w:rPr>
              <w:t xml:space="preserve"> / </w:t>
            </w:r>
            <w:proofErr w:type="spellStart"/>
            <w:r w:rsidRPr="00383368">
              <w:rPr>
                <w:sz w:val="18"/>
                <w:szCs w:val="18"/>
              </w:rPr>
              <w:t>bupivacaine</w:t>
            </w:r>
            <w:proofErr w:type="spellEnd"/>
            <w:r w:rsidRPr="00383368">
              <w:rPr>
                <w:sz w:val="18"/>
                <w:szCs w:val="18"/>
              </w:rPr>
              <w:t xml:space="preserve">/ </w:t>
            </w:r>
            <w:proofErr w:type="spellStart"/>
            <w:r w:rsidRPr="00383368">
              <w:rPr>
                <w:sz w:val="18"/>
                <w:szCs w:val="18"/>
              </w:rPr>
              <w:t>levobupivacaine</w:t>
            </w:r>
            <w:proofErr w:type="spellEnd"/>
            <w:r w:rsidRPr="00383368">
              <w:rPr>
                <w:sz w:val="18"/>
                <w:szCs w:val="18"/>
              </w:rPr>
              <w:t>/</w:t>
            </w:r>
            <w:proofErr w:type="spellStart"/>
            <w:r w:rsidRPr="00383368">
              <w:rPr>
                <w:sz w:val="18"/>
                <w:szCs w:val="18"/>
              </w:rPr>
              <w:t>ropivacaine</w:t>
            </w:r>
            <w:proofErr w:type="spellEnd"/>
            <w:r w:rsidRPr="00383368">
              <w:rPr>
                <w:sz w:val="18"/>
                <w:szCs w:val="18"/>
              </w:rPr>
              <w:t>/</w:t>
            </w:r>
            <w:proofErr w:type="spellStart"/>
            <w:r w:rsidRPr="00383368">
              <w:rPr>
                <w:sz w:val="18"/>
                <w:szCs w:val="18"/>
              </w:rPr>
              <w:t>mepivacaine</w:t>
            </w:r>
            <w:proofErr w:type="spellEnd"/>
          </w:p>
        </w:tc>
        <w:tc>
          <w:tcPr>
            <w:tcW w:w="180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Maninder Raizada</w:t>
            </w:r>
          </w:p>
        </w:tc>
        <w:tc>
          <w:tcPr>
            <w:tcW w:w="135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Jai Singh</w:t>
            </w:r>
          </w:p>
        </w:tc>
      </w:tr>
      <w:tr w:rsidR="000C6C62" w:rsidRPr="00357D03" w:rsidTr="00E329EB">
        <w:trPr>
          <w:trHeight w:val="217"/>
        </w:trPr>
        <w:tc>
          <w:tcPr>
            <w:tcW w:w="1261" w:type="dxa"/>
            <w:vMerge/>
          </w:tcPr>
          <w:p w:rsidR="000C6C62" w:rsidRPr="00357D03" w:rsidRDefault="000C6C62" w:rsidP="000C6C62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0C6C62" w:rsidRDefault="000C6C62" w:rsidP="000C6C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</w:t>
            </w:r>
          </w:p>
        </w:tc>
        <w:tc>
          <w:tcPr>
            <w:tcW w:w="180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C. M. Negi</w:t>
            </w:r>
          </w:p>
        </w:tc>
        <w:tc>
          <w:tcPr>
            <w:tcW w:w="1350" w:type="dxa"/>
          </w:tcPr>
          <w:p w:rsidR="000C6C62" w:rsidRPr="00357D03" w:rsidRDefault="0016567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Manoj</w:t>
            </w:r>
          </w:p>
        </w:tc>
      </w:tr>
      <w:tr w:rsidR="000C6C62" w:rsidRPr="00357D03" w:rsidTr="00E329EB">
        <w:trPr>
          <w:trHeight w:val="255"/>
        </w:trPr>
        <w:tc>
          <w:tcPr>
            <w:tcW w:w="1261" w:type="dxa"/>
            <w:vMerge w:val="restart"/>
          </w:tcPr>
          <w:p w:rsidR="000C6C62" w:rsidRDefault="000C6C62" w:rsidP="000C6C62">
            <w:r>
              <w:rPr>
                <w:sz w:val="18"/>
                <w:szCs w:val="18"/>
              </w:rPr>
              <w:t>09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392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 w:rsidRPr="000C6C62">
              <w:rPr>
                <w:sz w:val="18"/>
                <w:szCs w:val="18"/>
              </w:rPr>
              <w:t>Determinants of Drug metabolism in liver, anaesthetic implications</w:t>
            </w:r>
          </w:p>
        </w:tc>
        <w:tc>
          <w:tcPr>
            <w:tcW w:w="1800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Poonam</w:t>
            </w:r>
          </w:p>
        </w:tc>
        <w:tc>
          <w:tcPr>
            <w:tcW w:w="1350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R. K. Verma</w:t>
            </w:r>
          </w:p>
        </w:tc>
      </w:tr>
      <w:tr w:rsidR="00EF35C2" w:rsidRPr="00357D03" w:rsidTr="005F4821">
        <w:trPr>
          <w:trHeight w:val="255"/>
        </w:trPr>
        <w:tc>
          <w:tcPr>
            <w:tcW w:w="1261" w:type="dxa"/>
            <w:vMerge/>
          </w:tcPr>
          <w:p w:rsidR="00EF35C2" w:rsidRDefault="00EF35C2" w:rsidP="000C6C62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EF35C2" w:rsidRDefault="00EF35C2" w:rsidP="000C6C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2"/>
          </w:tcPr>
          <w:p w:rsidR="00EF35C2" w:rsidRDefault="00EF35C2" w:rsidP="000C6C62">
            <w:pPr>
              <w:spacing w:after="0"/>
              <w:rPr>
                <w:sz w:val="18"/>
                <w:szCs w:val="18"/>
              </w:rPr>
            </w:pPr>
            <w:r w:rsidRPr="00B25634">
              <w:rPr>
                <w:sz w:val="18"/>
                <w:szCs w:val="18"/>
              </w:rPr>
              <w:t>Latex allergy and anaesthesia</w:t>
            </w:r>
          </w:p>
        </w:tc>
        <w:tc>
          <w:tcPr>
            <w:tcW w:w="1350" w:type="dxa"/>
          </w:tcPr>
          <w:p w:rsidR="00EF35C2" w:rsidRDefault="00EF35C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Sudarshan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10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392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 w:rsidRPr="00434349">
              <w:rPr>
                <w:sz w:val="18"/>
                <w:szCs w:val="18"/>
              </w:rPr>
              <w:t xml:space="preserve">Anaesthetic implication in </w:t>
            </w:r>
            <w:proofErr w:type="spellStart"/>
            <w:r w:rsidRPr="00434349">
              <w:rPr>
                <w:sz w:val="18"/>
                <w:szCs w:val="18"/>
              </w:rPr>
              <w:t>orthopedic</w:t>
            </w:r>
            <w:proofErr w:type="spellEnd"/>
            <w:r w:rsidRPr="00434349">
              <w:rPr>
                <w:sz w:val="18"/>
                <w:szCs w:val="18"/>
              </w:rPr>
              <w:t xml:space="preserve"> lower limb surgeries: FESS, Tourniquet concerns</w:t>
            </w:r>
          </w:p>
        </w:tc>
        <w:tc>
          <w:tcPr>
            <w:tcW w:w="180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Vipan</w:t>
            </w:r>
          </w:p>
        </w:tc>
        <w:tc>
          <w:tcPr>
            <w:tcW w:w="135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Shyam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11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392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proofErr w:type="spellStart"/>
            <w:r w:rsidRPr="0022741A">
              <w:rPr>
                <w:sz w:val="18"/>
                <w:szCs w:val="18"/>
              </w:rPr>
              <w:t>Scoliotic</w:t>
            </w:r>
            <w:proofErr w:type="spellEnd"/>
            <w:r w:rsidRPr="0022741A">
              <w:rPr>
                <w:sz w:val="18"/>
                <w:szCs w:val="18"/>
              </w:rPr>
              <w:t xml:space="preserve"> surgery and anaesthetic concerns</w:t>
            </w:r>
          </w:p>
        </w:tc>
        <w:tc>
          <w:tcPr>
            <w:tcW w:w="1800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Aditi</w:t>
            </w:r>
          </w:p>
        </w:tc>
        <w:tc>
          <w:tcPr>
            <w:tcW w:w="1350" w:type="dxa"/>
          </w:tcPr>
          <w:p w:rsidR="000C6C62" w:rsidRPr="00357D03" w:rsidRDefault="0022741A" w:rsidP="000C6C62">
            <w:pPr>
              <w:spacing w:after="0"/>
              <w:ind w:right="-3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Versha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12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392" w:type="dxa"/>
          </w:tcPr>
          <w:p w:rsidR="000C6C62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 w:rsidRPr="009573FC">
              <w:rPr>
                <w:sz w:val="18"/>
                <w:szCs w:val="18"/>
              </w:rPr>
              <w:t>Latex allergy and anaesthesia</w:t>
            </w:r>
          </w:p>
        </w:tc>
        <w:tc>
          <w:tcPr>
            <w:tcW w:w="1800" w:type="dxa"/>
          </w:tcPr>
          <w:p w:rsidR="000C6C62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Aditi</w:t>
            </w:r>
          </w:p>
          <w:p w:rsidR="009573FC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Vipan</w:t>
            </w:r>
          </w:p>
        </w:tc>
        <w:tc>
          <w:tcPr>
            <w:tcW w:w="1350" w:type="dxa"/>
          </w:tcPr>
          <w:p w:rsidR="000C6C62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Jai Singh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13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392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 w:rsidRPr="0071478E">
              <w:rPr>
                <w:sz w:val="18"/>
                <w:szCs w:val="18"/>
              </w:rPr>
              <w:t xml:space="preserve">What are techniques for anaesthetizing airway for awake </w:t>
            </w:r>
            <w:proofErr w:type="spellStart"/>
            <w:r w:rsidRPr="0071478E">
              <w:rPr>
                <w:sz w:val="18"/>
                <w:szCs w:val="18"/>
              </w:rPr>
              <w:t>fibro</w:t>
            </w:r>
            <w:proofErr w:type="spellEnd"/>
            <w:r w:rsidRPr="0071478E">
              <w:rPr>
                <w:sz w:val="18"/>
                <w:szCs w:val="18"/>
              </w:rPr>
              <w:t xml:space="preserve"> optic intubation</w:t>
            </w:r>
          </w:p>
        </w:tc>
        <w:tc>
          <w:tcPr>
            <w:tcW w:w="180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Aditi</w:t>
            </w:r>
          </w:p>
        </w:tc>
        <w:tc>
          <w:tcPr>
            <w:tcW w:w="135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Sudarshan</w:t>
            </w:r>
          </w:p>
        </w:tc>
      </w:tr>
      <w:tr w:rsidR="000C6C62" w:rsidRPr="00357D03" w:rsidTr="00E329EB">
        <w:trPr>
          <w:trHeight w:val="245"/>
        </w:trPr>
        <w:tc>
          <w:tcPr>
            <w:tcW w:w="1261" w:type="dxa"/>
            <w:vMerge w:val="restart"/>
          </w:tcPr>
          <w:p w:rsidR="000C6C62" w:rsidRDefault="000C6C62" w:rsidP="000C6C62">
            <w:r>
              <w:rPr>
                <w:sz w:val="18"/>
                <w:szCs w:val="18"/>
              </w:rPr>
              <w:t>14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  <w:vMerge w:val="restart"/>
          </w:tcPr>
          <w:p w:rsidR="000C6C62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392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 w:rsidRPr="00383368">
              <w:rPr>
                <w:sz w:val="18"/>
                <w:szCs w:val="18"/>
              </w:rPr>
              <w:t>DRUG:  Diuretics : Lasix/ Potassium sparing drugs</w:t>
            </w:r>
          </w:p>
        </w:tc>
        <w:tc>
          <w:tcPr>
            <w:tcW w:w="1800" w:type="dxa"/>
          </w:tcPr>
          <w:p w:rsidR="000C6C62" w:rsidRPr="00357D03" w:rsidRDefault="00E329EB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Maninder </w:t>
            </w:r>
            <w:r w:rsidR="00383368">
              <w:rPr>
                <w:sz w:val="18"/>
                <w:szCs w:val="18"/>
              </w:rPr>
              <w:t>Nehria</w:t>
            </w:r>
          </w:p>
        </w:tc>
        <w:tc>
          <w:tcPr>
            <w:tcW w:w="135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Shelly</w:t>
            </w:r>
          </w:p>
        </w:tc>
      </w:tr>
      <w:tr w:rsidR="000C6C62" w:rsidRPr="00357D03" w:rsidTr="00E329EB">
        <w:trPr>
          <w:trHeight w:val="258"/>
        </w:trPr>
        <w:tc>
          <w:tcPr>
            <w:tcW w:w="1261" w:type="dxa"/>
            <w:vMerge/>
          </w:tcPr>
          <w:p w:rsidR="000C6C62" w:rsidRPr="00357D03" w:rsidRDefault="000C6C62" w:rsidP="000C6C62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0C6C62" w:rsidRDefault="000C6C62" w:rsidP="000C6C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</w:t>
            </w:r>
          </w:p>
        </w:tc>
        <w:tc>
          <w:tcPr>
            <w:tcW w:w="180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Aryan</w:t>
            </w:r>
          </w:p>
        </w:tc>
        <w:tc>
          <w:tcPr>
            <w:tcW w:w="1350" w:type="dxa"/>
          </w:tcPr>
          <w:p w:rsidR="000C6C62" w:rsidRPr="00357D03" w:rsidRDefault="0016567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Nanish</w:t>
            </w:r>
          </w:p>
        </w:tc>
      </w:tr>
      <w:tr w:rsidR="000C6C62" w:rsidRPr="00357D03" w:rsidTr="00E329EB">
        <w:trPr>
          <w:trHeight w:val="286"/>
        </w:trPr>
        <w:tc>
          <w:tcPr>
            <w:tcW w:w="1261" w:type="dxa"/>
            <w:vMerge w:val="restart"/>
          </w:tcPr>
          <w:p w:rsidR="000C6C62" w:rsidRDefault="000C6C62" w:rsidP="000C6C62">
            <w:r>
              <w:rPr>
                <w:sz w:val="18"/>
                <w:szCs w:val="18"/>
              </w:rPr>
              <w:t>16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392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 w:rsidRPr="000C6C62">
              <w:rPr>
                <w:sz w:val="18"/>
                <w:szCs w:val="18"/>
              </w:rPr>
              <w:t xml:space="preserve">Classification of local anaesthetics. • </w:t>
            </w:r>
            <w:proofErr w:type="gramStart"/>
            <w:r w:rsidRPr="000C6C62">
              <w:rPr>
                <w:sz w:val="18"/>
                <w:szCs w:val="18"/>
              </w:rPr>
              <w:t>mechanism</w:t>
            </w:r>
            <w:proofErr w:type="gramEnd"/>
            <w:r w:rsidRPr="000C6C62">
              <w:rPr>
                <w:sz w:val="18"/>
                <w:szCs w:val="18"/>
              </w:rPr>
              <w:t xml:space="preserve"> of action. • Systemic effects on CNS,CVS</w:t>
            </w:r>
          </w:p>
        </w:tc>
        <w:tc>
          <w:tcPr>
            <w:tcW w:w="1800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 w:rsidRPr="000C6C62">
              <w:rPr>
                <w:sz w:val="18"/>
                <w:szCs w:val="18"/>
              </w:rPr>
              <w:t>Dr Radhika</w:t>
            </w:r>
          </w:p>
        </w:tc>
        <w:tc>
          <w:tcPr>
            <w:tcW w:w="1350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Jai Singh</w:t>
            </w:r>
          </w:p>
        </w:tc>
      </w:tr>
      <w:tr w:rsidR="00EF35C2" w:rsidRPr="00357D03" w:rsidTr="00EE4FF1">
        <w:trPr>
          <w:trHeight w:val="217"/>
        </w:trPr>
        <w:tc>
          <w:tcPr>
            <w:tcW w:w="1261" w:type="dxa"/>
            <w:vMerge/>
          </w:tcPr>
          <w:p w:rsidR="00EF35C2" w:rsidRPr="00357D03" w:rsidRDefault="00EF35C2" w:rsidP="000C6C62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EF35C2" w:rsidRPr="00357D03" w:rsidRDefault="00EF35C2" w:rsidP="000C6C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2"/>
          </w:tcPr>
          <w:p w:rsidR="00EF35C2" w:rsidRPr="00357D03" w:rsidRDefault="00EF35C2" w:rsidP="000C6C62">
            <w:pPr>
              <w:spacing w:after="0"/>
              <w:rPr>
                <w:sz w:val="18"/>
                <w:szCs w:val="18"/>
              </w:rPr>
            </w:pPr>
            <w:r w:rsidRPr="00B25634">
              <w:rPr>
                <w:sz w:val="18"/>
                <w:szCs w:val="18"/>
              </w:rPr>
              <w:t>Non technical skills in anaesthesia</w:t>
            </w:r>
          </w:p>
        </w:tc>
        <w:tc>
          <w:tcPr>
            <w:tcW w:w="1350" w:type="dxa"/>
          </w:tcPr>
          <w:p w:rsidR="00EF35C2" w:rsidRPr="00357D03" w:rsidRDefault="00EF35C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R. K. Verma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17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392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 w:rsidRPr="00434349">
              <w:rPr>
                <w:sz w:val="18"/>
                <w:szCs w:val="18"/>
              </w:rPr>
              <w:t xml:space="preserve">Myasthenia gravis and </w:t>
            </w:r>
            <w:proofErr w:type="spellStart"/>
            <w:r w:rsidRPr="00434349">
              <w:rPr>
                <w:sz w:val="18"/>
                <w:szCs w:val="18"/>
              </w:rPr>
              <w:t>anaesthestic</w:t>
            </w:r>
            <w:proofErr w:type="spellEnd"/>
            <w:r w:rsidRPr="00434349">
              <w:rPr>
                <w:sz w:val="18"/>
                <w:szCs w:val="18"/>
              </w:rPr>
              <w:t xml:space="preserve"> implications</w:t>
            </w:r>
          </w:p>
        </w:tc>
        <w:tc>
          <w:tcPr>
            <w:tcW w:w="180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Aryan</w:t>
            </w:r>
          </w:p>
        </w:tc>
        <w:tc>
          <w:tcPr>
            <w:tcW w:w="135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Sudarshan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18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392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 w:rsidRPr="0022741A">
              <w:rPr>
                <w:sz w:val="18"/>
                <w:szCs w:val="18"/>
              </w:rPr>
              <w:t>Myopathies , muscular dystrophy a</w:t>
            </w:r>
            <w:r>
              <w:rPr>
                <w:sz w:val="18"/>
                <w:szCs w:val="18"/>
              </w:rPr>
              <w:t>nd anaesthetic concerns</w:t>
            </w:r>
          </w:p>
        </w:tc>
        <w:tc>
          <w:tcPr>
            <w:tcW w:w="1800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Ajay Modgil</w:t>
            </w:r>
          </w:p>
        </w:tc>
        <w:tc>
          <w:tcPr>
            <w:tcW w:w="1350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Bharti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19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392" w:type="dxa"/>
          </w:tcPr>
          <w:p w:rsidR="000C6C62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 w:rsidRPr="009573FC">
              <w:rPr>
                <w:sz w:val="18"/>
                <w:szCs w:val="18"/>
              </w:rPr>
              <w:t>Intraoperative hyperthermia</w:t>
            </w:r>
          </w:p>
        </w:tc>
        <w:tc>
          <w:tcPr>
            <w:tcW w:w="1800" w:type="dxa"/>
          </w:tcPr>
          <w:p w:rsidR="000C6C62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Ajay Modgil</w:t>
            </w:r>
          </w:p>
          <w:p w:rsidR="009573FC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Aryan</w:t>
            </w:r>
          </w:p>
        </w:tc>
        <w:tc>
          <w:tcPr>
            <w:tcW w:w="1350" w:type="dxa"/>
          </w:tcPr>
          <w:p w:rsidR="000C6C62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Shelly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lastRenderedPageBreak/>
              <w:t>20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392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 w:rsidRPr="0071478E">
              <w:rPr>
                <w:sz w:val="18"/>
                <w:szCs w:val="18"/>
              </w:rPr>
              <w:t xml:space="preserve">A pt. of TM Joint </w:t>
            </w:r>
            <w:proofErr w:type="spellStart"/>
            <w:r w:rsidRPr="0071478E">
              <w:rPr>
                <w:sz w:val="18"/>
                <w:szCs w:val="18"/>
              </w:rPr>
              <w:t>ankylosis</w:t>
            </w:r>
            <w:proofErr w:type="spellEnd"/>
            <w:r w:rsidRPr="0071478E">
              <w:rPr>
                <w:sz w:val="18"/>
                <w:szCs w:val="18"/>
              </w:rPr>
              <w:t xml:space="preserve"> has been posted for repair of TM joint. His mouth opening is &lt;2 cm. how will you get the case done</w:t>
            </w:r>
          </w:p>
        </w:tc>
        <w:tc>
          <w:tcPr>
            <w:tcW w:w="180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Vivek</w:t>
            </w:r>
          </w:p>
        </w:tc>
        <w:tc>
          <w:tcPr>
            <w:tcW w:w="135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Shyam</w:t>
            </w:r>
          </w:p>
        </w:tc>
      </w:tr>
      <w:tr w:rsidR="000C6C62" w:rsidRPr="00357D03" w:rsidTr="00E329EB">
        <w:trPr>
          <w:trHeight w:val="240"/>
        </w:trPr>
        <w:tc>
          <w:tcPr>
            <w:tcW w:w="1261" w:type="dxa"/>
            <w:vMerge w:val="restart"/>
          </w:tcPr>
          <w:p w:rsidR="000C6C62" w:rsidRDefault="000C6C62" w:rsidP="000C6C62">
            <w:r>
              <w:rPr>
                <w:sz w:val="18"/>
                <w:szCs w:val="18"/>
              </w:rPr>
              <w:t>21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392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 w:rsidRPr="00383368">
              <w:rPr>
                <w:sz w:val="18"/>
                <w:szCs w:val="18"/>
              </w:rPr>
              <w:t>DRUG: nebulized bronchodilator</w:t>
            </w:r>
          </w:p>
        </w:tc>
        <w:tc>
          <w:tcPr>
            <w:tcW w:w="180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Latesh</w:t>
            </w:r>
          </w:p>
        </w:tc>
        <w:tc>
          <w:tcPr>
            <w:tcW w:w="135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Bharti</w:t>
            </w:r>
          </w:p>
        </w:tc>
      </w:tr>
      <w:tr w:rsidR="000C6C62" w:rsidRPr="00357D03" w:rsidTr="00E329EB">
        <w:trPr>
          <w:trHeight w:val="260"/>
        </w:trPr>
        <w:tc>
          <w:tcPr>
            <w:tcW w:w="1261" w:type="dxa"/>
            <w:vMerge/>
          </w:tcPr>
          <w:p w:rsidR="000C6C62" w:rsidRDefault="000C6C62" w:rsidP="000C6C62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0C6C62" w:rsidRDefault="000C6C62" w:rsidP="000C6C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0C6C62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</w:t>
            </w:r>
          </w:p>
        </w:tc>
        <w:tc>
          <w:tcPr>
            <w:tcW w:w="180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Vipan</w:t>
            </w:r>
          </w:p>
        </w:tc>
        <w:tc>
          <w:tcPr>
            <w:tcW w:w="1350" w:type="dxa"/>
          </w:tcPr>
          <w:p w:rsidR="000C6C62" w:rsidRPr="00357D03" w:rsidRDefault="0016567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Bhanu</w:t>
            </w:r>
          </w:p>
        </w:tc>
      </w:tr>
      <w:tr w:rsidR="000C6C62" w:rsidRPr="00357D03" w:rsidTr="00E329EB">
        <w:trPr>
          <w:trHeight w:val="285"/>
        </w:trPr>
        <w:tc>
          <w:tcPr>
            <w:tcW w:w="1261" w:type="dxa"/>
            <w:vMerge w:val="restart"/>
          </w:tcPr>
          <w:p w:rsidR="000C6C62" w:rsidRDefault="000C6C62" w:rsidP="000C6C62">
            <w:r>
              <w:rPr>
                <w:sz w:val="18"/>
                <w:szCs w:val="18"/>
              </w:rPr>
              <w:t>23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392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 w:rsidRPr="000C6C62">
              <w:rPr>
                <w:sz w:val="18"/>
                <w:szCs w:val="18"/>
              </w:rPr>
              <w:t>Various uses, preparation of different class of inhalational agents in anaesthesia practice</w:t>
            </w:r>
          </w:p>
        </w:tc>
        <w:tc>
          <w:tcPr>
            <w:tcW w:w="1800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Shelly</w:t>
            </w:r>
          </w:p>
        </w:tc>
        <w:tc>
          <w:tcPr>
            <w:tcW w:w="1350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Shelly</w:t>
            </w:r>
          </w:p>
        </w:tc>
      </w:tr>
      <w:tr w:rsidR="00EF35C2" w:rsidRPr="00357D03" w:rsidTr="00B03BE4">
        <w:trPr>
          <w:trHeight w:val="323"/>
        </w:trPr>
        <w:tc>
          <w:tcPr>
            <w:tcW w:w="1261" w:type="dxa"/>
            <w:vMerge/>
          </w:tcPr>
          <w:p w:rsidR="00EF35C2" w:rsidRPr="00357D03" w:rsidRDefault="00EF35C2" w:rsidP="000C6C62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EF35C2" w:rsidRPr="00357D03" w:rsidRDefault="00EF35C2" w:rsidP="000C6C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2"/>
          </w:tcPr>
          <w:p w:rsidR="00EF35C2" w:rsidRPr="00357D03" w:rsidRDefault="00EF35C2" w:rsidP="000C6C62">
            <w:pPr>
              <w:spacing w:after="0"/>
              <w:rPr>
                <w:sz w:val="18"/>
                <w:szCs w:val="18"/>
              </w:rPr>
            </w:pPr>
            <w:r w:rsidRPr="00B25634">
              <w:rPr>
                <w:sz w:val="18"/>
                <w:szCs w:val="18"/>
              </w:rPr>
              <w:t>Scavenging in anaesthesia</w:t>
            </w:r>
          </w:p>
        </w:tc>
        <w:tc>
          <w:tcPr>
            <w:tcW w:w="1350" w:type="dxa"/>
          </w:tcPr>
          <w:p w:rsidR="00EF35C2" w:rsidRPr="00357D03" w:rsidRDefault="00EF35C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Jai Singh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24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4392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 w:rsidRPr="00434349">
              <w:rPr>
                <w:sz w:val="18"/>
                <w:szCs w:val="18"/>
              </w:rPr>
              <w:t>Geriatric patient: anaesthetic implication</w:t>
            </w:r>
          </w:p>
        </w:tc>
        <w:tc>
          <w:tcPr>
            <w:tcW w:w="180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C. M. Negi</w:t>
            </w:r>
          </w:p>
        </w:tc>
        <w:tc>
          <w:tcPr>
            <w:tcW w:w="1350" w:type="dxa"/>
          </w:tcPr>
          <w:p w:rsidR="000C6C62" w:rsidRPr="00357D03" w:rsidRDefault="00434349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R. K. Verma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25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392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 w:rsidRPr="0022741A">
              <w:rPr>
                <w:sz w:val="18"/>
                <w:szCs w:val="18"/>
              </w:rPr>
              <w:t xml:space="preserve">Anaesthesia for CT,MRI, Interventional </w:t>
            </w:r>
            <w:proofErr w:type="spellStart"/>
            <w:r w:rsidRPr="0022741A">
              <w:rPr>
                <w:sz w:val="18"/>
                <w:szCs w:val="18"/>
              </w:rPr>
              <w:t>precedure</w:t>
            </w:r>
            <w:proofErr w:type="spellEnd"/>
          </w:p>
        </w:tc>
        <w:tc>
          <w:tcPr>
            <w:tcW w:w="1800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Ajay Verma</w:t>
            </w:r>
          </w:p>
        </w:tc>
        <w:tc>
          <w:tcPr>
            <w:tcW w:w="1350" w:type="dxa"/>
          </w:tcPr>
          <w:p w:rsidR="000C6C62" w:rsidRPr="00357D03" w:rsidRDefault="0022741A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Shelly</w:t>
            </w:r>
          </w:p>
        </w:tc>
      </w:tr>
      <w:tr w:rsidR="000C6C62" w:rsidRPr="00357D03" w:rsidTr="00E329EB">
        <w:trPr>
          <w:trHeight w:val="395"/>
        </w:trPr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26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4392" w:type="dxa"/>
          </w:tcPr>
          <w:p w:rsidR="000C6C62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 w:rsidRPr="009573FC">
              <w:rPr>
                <w:sz w:val="18"/>
                <w:szCs w:val="18"/>
              </w:rPr>
              <w:t xml:space="preserve">Post </w:t>
            </w:r>
            <w:proofErr w:type="spellStart"/>
            <w:r w:rsidRPr="009573FC">
              <w:rPr>
                <w:sz w:val="18"/>
                <w:szCs w:val="18"/>
              </w:rPr>
              <w:t>extubation</w:t>
            </w:r>
            <w:proofErr w:type="spellEnd"/>
            <w:r w:rsidRPr="009573FC">
              <w:rPr>
                <w:sz w:val="18"/>
                <w:szCs w:val="18"/>
              </w:rPr>
              <w:t xml:space="preserve"> </w:t>
            </w:r>
            <w:proofErr w:type="spellStart"/>
            <w:r w:rsidRPr="009573FC">
              <w:rPr>
                <w:sz w:val="18"/>
                <w:szCs w:val="18"/>
              </w:rPr>
              <w:t>hypoxaemia</w:t>
            </w:r>
            <w:proofErr w:type="spellEnd"/>
          </w:p>
        </w:tc>
        <w:tc>
          <w:tcPr>
            <w:tcW w:w="1800" w:type="dxa"/>
          </w:tcPr>
          <w:p w:rsidR="000C6C62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Ajay Verma</w:t>
            </w:r>
          </w:p>
          <w:p w:rsidR="009573FC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C. M. Negi</w:t>
            </w:r>
          </w:p>
        </w:tc>
        <w:tc>
          <w:tcPr>
            <w:tcW w:w="1350" w:type="dxa"/>
          </w:tcPr>
          <w:p w:rsidR="000C6C62" w:rsidRPr="00357D03" w:rsidRDefault="009573FC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Bharti</w:t>
            </w:r>
          </w:p>
        </w:tc>
      </w:tr>
      <w:tr w:rsidR="000C6C62" w:rsidRPr="00357D03" w:rsidTr="00E329EB">
        <w:tc>
          <w:tcPr>
            <w:tcW w:w="1261" w:type="dxa"/>
          </w:tcPr>
          <w:p w:rsidR="000C6C62" w:rsidRDefault="000C6C62" w:rsidP="000C6C62">
            <w:r>
              <w:rPr>
                <w:sz w:val="18"/>
                <w:szCs w:val="18"/>
              </w:rPr>
              <w:t>27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4392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proofErr w:type="gramStart"/>
            <w:r w:rsidRPr="0071478E">
              <w:rPr>
                <w:sz w:val="18"/>
                <w:szCs w:val="18"/>
              </w:rPr>
              <w:t>A  30yrs</w:t>
            </w:r>
            <w:proofErr w:type="gramEnd"/>
            <w:r w:rsidRPr="0071478E">
              <w:rPr>
                <w:sz w:val="18"/>
                <w:szCs w:val="18"/>
              </w:rPr>
              <w:t xml:space="preserve"> old pt. with h/o  burns  for the past 6 yrs has been posted for neck contracture release. There is no neck extension/ limited neck </w:t>
            </w:r>
            <w:proofErr w:type="gramStart"/>
            <w:r w:rsidRPr="0071478E">
              <w:rPr>
                <w:sz w:val="18"/>
                <w:szCs w:val="18"/>
              </w:rPr>
              <w:t>flexion .</w:t>
            </w:r>
            <w:proofErr w:type="gramEnd"/>
            <w:r w:rsidRPr="0071478E">
              <w:rPr>
                <w:sz w:val="18"/>
                <w:szCs w:val="18"/>
              </w:rPr>
              <w:t xml:space="preserve"> How will you manage</w:t>
            </w:r>
          </w:p>
        </w:tc>
        <w:tc>
          <w:tcPr>
            <w:tcW w:w="180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Vishal</w:t>
            </w:r>
          </w:p>
        </w:tc>
        <w:tc>
          <w:tcPr>
            <w:tcW w:w="1350" w:type="dxa"/>
          </w:tcPr>
          <w:p w:rsidR="000C6C62" w:rsidRPr="00357D03" w:rsidRDefault="0071478E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Dheeraj</w:t>
            </w:r>
          </w:p>
        </w:tc>
      </w:tr>
      <w:tr w:rsidR="000C6C62" w:rsidRPr="00357D03" w:rsidTr="00E329EB">
        <w:trPr>
          <w:trHeight w:val="272"/>
        </w:trPr>
        <w:tc>
          <w:tcPr>
            <w:tcW w:w="1261" w:type="dxa"/>
            <w:vMerge w:val="restart"/>
          </w:tcPr>
          <w:p w:rsidR="000C6C62" w:rsidRDefault="000C6C62" w:rsidP="000C6C62">
            <w:r>
              <w:rPr>
                <w:sz w:val="18"/>
                <w:szCs w:val="18"/>
              </w:rPr>
              <w:t>28</w:t>
            </w:r>
            <w:r w:rsidRPr="001E7ED0">
              <w:rPr>
                <w:sz w:val="18"/>
                <w:szCs w:val="18"/>
              </w:rPr>
              <w:t>.12.2019</w:t>
            </w:r>
          </w:p>
        </w:tc>
        <w:tc>
          <w:tcPr>
            <w:tcW w:w="1097" w:type="dxa"/>
            <w:vMerge w:val="restart"/>
          </w:tcPr>
          <w:p w:rsidR="000C6C62" w:rsidRPr="00357D03" w:rsidRDefault="000C6C62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4392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 w:rsidRPr="00383368">
              <w:rPr>
                <w:sz w:val="18"/>
                <w:szCs w:val="18"/>
              </w:rPr>
              <w:t>DRUG :  Antiplatelet drugs</w:t>
            </w:r>
          </w:p>
        </w:tc>
        <w:tc>
          <w:tcPr>
            <w:tcW w:w="180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Isha</w:t>
            </w:r>
          </w:p>
        </w:tc>
        <w:tc>
          <w:tcPr>
            <w:tcW w:w="1350" w:type="dxa"/>
          </w:tcPr>
          <w:p w:rsidR="000C6C62" w:rsidRPr="00357D03" w:rsidRDefault="00383368" w:rsidP="000C6C6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Versha</w:t>
            </w:r>
          </w:p>
        </w:tc>
      </w:tr>
      <w:tr w:rsidR="0024138D" w:rsidRPr="00357D03" w:rsidTr="00E329EB">
        <w:trPr>
          <w:trHeight w:val="217"/>
        </w:trPr>
        <w:tc>
          <w:tcPr>
            <w:tcW w:w="1261" w:type="dxa"/>
            <w:vMerge/>
          </w:tcPr>
          <w:p w:rsidR="0024138D" w:rsidRPr="00357D03" w:rsidRDefault="0024138D" w:rsidP="0024138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24138D" w:rsidRDefault="0024138D" w:rsidP="002413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4138D" w:rsidRPr="00357D03" w:rsidRDefault="00383368" w:rsidP="002413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</w:t>
            </w:r>
          </w:p>
        </w:tc>
        <w:tc>
          <w:tcPr>
            <w:tcW w:w="1800" w:type="dxa"/>
          </w:tcPr>
          <w:p w:rsidR="0024138D" w:rsidRPr="00357D03" w:rsidRDefault="00383368" w:rsidP="002413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Saurabh</w:t>
            </w:r>
          </w:p>
        </w:tc>
        <w:tc>
          <w:tcPr>
            <w:tcW w:w="1350" w:type="dxa"/>
          </w:tcPr>
          <w:p w:rsidR="0024138D" w:rsidRPr="00357D03" w:rsidRDefault="0016567A" w:rsidP="002413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Anita</w:t>
            </w:r>
          </w:p>
        </w:tc>
      </w:tr>
      <w:tr w:rsidR="000C6C62" w:rsidRPr="00357D03" w:rsidTr="00E329EB">
        <w:trPr>
          <w:trHeight w:val="213"/>
        </w:trPr>
        <w:tc>
          <w:tcPr>
            <w:tcW w:w="1261" w:type="dxa"/>
            <w:vMerge w:val="restart"/>
          </w:tcPr>
          <w:p w:rsidR="000C6C62" w:rsidRPr="00357D03" w:rsidRDefault="000C6C62" w:rsidP="000C6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1097" w:type="dxa"/>
            <w:vMerge w:val="restart"/>
          </w:tcPr>
          <w:p w:rsidR="000C6C62" w:rsidRDefault="000C6C62" w:rsidP="002413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4392" w:type="dxa"/>
          </w:tcPr>
          <w:p w:rsidR="000C6C62" w:rsidRDefault="000C6C62" w:rsidP="0024138D">
            <w:pPr>
              <w:spacing w:after="0"/>
              <w:rPr>
                <w:sz w:val="18"/>
                <w:szCs w:val="18"/>
              </w:rPr>
            </w:pPr>
            <w:proofErr w:type="gramStart"/>
            <w:r w:rsidRPr="000C6C62">
              <w:rPr>
                <w:sz w:val="18"/>
                <w:szCs w:val="18"/>
              </w:rPr>
              <w:t>LAST :</w:t>
            </w:r>
            <w:proofErr w:type="gramEnd"/>
            <w:r w:rsidRPr="000C6C62">
              <w:rPr>
                <w:sz w:val="18"/>
                <w:szCs w:val="18"/>
              </w:rPr>
              <w:t xml:space="preserve"> causes. Symptom and management</w:t>
            </w:r>
          </w:p>
        </w:tc>
        <w:tc>
          <w:tcPr>
            <w:tcW w:w="1800" w:type="dxa"/>
          </w:tcPr>
          <w:p w:rsidR="000C6C62" w:rsidRDefault="000C6C62" w:rsidP="002413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Urvashi</w:t>
            </w:r>
          </w:p>
        </w:tc>
        <w:tc>
          <w:tcPr>
            <w:tcW w:w="1350" w:type="dxa"/>
          </w:tcPr>
          <w:p w:rsidR="000C6C62" w:rsidRPr="00357D03" w:rsidRDefault="000C6C62" w:rsidP="002413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Bharti</w:t>
            </w:r>
          </w:p>
        </w:tc>
      </w:tr>
      <w:tr w:rsidR="00EF35C2" w:rsidRPr="00357D03" w:rsidTr="0094779E">
        <w:trPr>
          <w:trHeight w:val="230"/>
        </w:trPr>
        <w:tc>
          <w:tcPr>
            <w:tcW w:w="1261" w:type="dxa"/>
            <w:vMerge/>
          </w:tcPr>
          <w:p w:rsidR="00EF35C2" w:rsidRDefault="00EF35C2" w:rsidP="0024138D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EF35C2" w:rsidRDefault="00EF35C2" w:rsidP="002413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2"/>
          </w:tcPr>
          <w:p w:rsidR="00EF35C2" w:rsidRDefault="00EF35C2" w:rsidP="0024138D">
            <w:pPr>
              <w:spacing w:after="0"/>
              <w:rPr>
                <w:sz w:val="18"/>
                <w:szCs w:val="18"/>
              </w:rPr>
            </w:pPr>
            <w:r w:rsidRPr="00B25634">
              <w:rPr>
                <w:sz w:val="18"/>
                <w:szCs w:val="18"/>
              </w:rPr>
              <w:t>HVAC system</w:t>
            </w:r>
          </w:p>
        </w:tc>
        <w:tc>
          <w:tcPr>
            <w:tcW w:w="1350" w:type="dxa"/>
          </w:tcPr>
          <w:p w:rsidR="00EF35C2" w:rsidRPr="00357D03" w:rsidRDefault="00EF35C2" w:rsidP="002413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Shelly</w:t>
            </w:r>
          </w:p>
        </w:tc>
      </w:tr>
    </w:tbl>
    <w:p w:rsidR="00EF2F74" w:rsidRDefault="00EF2F74" w:rsidP="00EF2F74">
      <w:pPr>
        <w:spacing w:after="0"/>
      </w:pPr>
    </w:p>
    <w:p w:rsidR="00EF2F74" w:rsidRDefault="00EF2F74" w:rsidP="00EF2F74">
      <w:pPr>
        <w:spacing w:after="0"/>
      </w:pPr>
    </w:p>
    <w:p w:rsidR="00F26025" w:rsidRDefault="00F26025" w:rsidP="00F26025">
      <w:pPr>
        <w:spacing w:after="0"/>
      </w:pPr>
    </w:p>
    <w:p w:rsidR="00F26025" w:rsidRDefault="00F26025" w:rsidP="00F26025">
      <w:pPr>
        <w:spacing w:after="0"/>
      </w:pPr>
    </w:p>
    <w:p w:rsidR="00F26025" w:rsidRDefault="00F26025" w:rsidP="00F26025">
      <w:pPr>
        <w:spacing w:after="0"/>
      </w:pP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bookmarkStart w:id="1" w:name="_Hlk491627178"/>
      <w:bookmarkStart w:id="2" w:name="_Hlk491627177"/>
      <w:bookmarkStart w:id="3" w:name="_Hlk491627176"/>
      <w:r>
        <w:rPr>
          <w:b/>
          <w:sz w:val="18"/>
          <w:szCs w:val="20"/>
        </w:rPr>
        <w:t>Prof</w:t>
      </w:r>
      <w:proofErr w:type="gramStart"/>
      <w:r>
        <w:rPr>
          <w:b/>
          <w:sz w:val="18"/>
          <w:szCs w:val="20"/>
        </w:rPr>
        <w:t>.&amp;</w:t>
      </w:r>
      <w:proofErr w:type="gramEnd"/>
      <w:r>
        <w:rPr>
          <w:b/>
          <w:sz w:val="18"/>
          <w:szCs w:val="20"/>
        </w:rPr>
        <w:t xml:space="preserve"> Head</w:t>
      </w: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Dept. of </w:t>
      </w:r>
      <w:proofErr w:type="spellStart"/>
      <w:r>
        <w:rPr>
          <w:b/>
          <w:sz w:val="18"/>
          <w:szCs w:val="20"/>
        </w:rPr>
        <w:t>Anesthesia</w:t>
      </w:r>
      <w:proofErr w:type="spellEnd"/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Dr. R.P.G.M.C. </w:t>
      </w: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>Kangra at Tanda</w:t>
      </w:r>
      <w:bookmarkEnd w:id="1"/>
      <w:bookmarkEnd w:id="2"/>
      <w:bookmarkEnd w:id="3"/>
      <w:r>
        <w:rPr>
          <w:b/>
          <w:sz w:val="18"/>
          <w:szCs w:val="20"/>
        </w:rPr>
        <w:t xml:space="preserve"> (HP)</w:t>
      </w: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</w:p>
    <w:p w:rsidR="00F26025" w:rsidRDefault="00F26025" w:rsidP="00F260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Dated :</w:t>
      </w:r>
      <w:proofErr w:type="gramEnd"/>
      <w:r>
        <w:t xml:space="preserve"> 29.11.2019</w:t>
      </w:r>
    </w:p>
    <w:p w:rsidR="00F26025" w:rsidRDefault="00F26025" w:rsidP="00F26025">
      <w:pPr>
        <w:spacing w:after="0"/>
      </w:pPr>
      <w:r>
        <w:t xml:space="preserve">Copy </w:t>
      </w:r>
      <w:proofErr w:type="gramStart"/>
      <w:r>
        <w:t>To :</w:t>
      </w:r>
      <w:proofErr w:type="gramEnd"/>
    </w:p>
    <w:p w:rsidR="00F26025" w:rsidRDefault="00F26025" w:rsidP="00F26025">
      <w:pPr>
        <w:pStyle w:val="ListParagraph"/>
        <w:numPr>
          <w:ilvl w:val="0"/>
          <w:numId w:val="1"/>
        </w:numPr>
        <w:spacing w:after="0"/>
      </w:pPr>
      <w:r>
        <w:t>Academic Co-ordinator-cum- Prof</w:t>
      </w:r>
      <w:proofErr w:type="gramStart"/>
      <w:r>
        <w:t>. &amp;</w:t>
      </w:r>
      <w:proofErr w:type="gramEnd"/>
      <w:r>
        <w:t xml:space="preserve"> Head, Dept. of Medicine for information.</w:t>
      </w:r>
    </w:p>
    <w:p w:rsidR="00F26025" w:rsidRDefault="00F26025" w:rsidP="00F26025">
      <w:pPr>
        <w:pStyle w:val="ListParagraph"/>
        <w:numPr>
          <w:ilvl w:val="0"/>
          <w:numId w:val="1"/>
        </w:numPr>
        <w:spacing w:after="0"/>
      </w:pPr>
      <w:r>
        <w:t>Concerned through circulation.</w:t>
      </w:r>
    </w:p>
    <w:p w:rsidR="00F26025" w:rsidRDefault="00F26025" w:rsidP="00F26025">
      <w:pPr>
        <w:spacing w:after="0"/>
      </w:pPr>
    </w:p>
    <w:p w:rsidR="00F26025" w:rsidRDefault="00F26025" w:rsidP="00F26025">
      <w:pPr>
        <w:spacing w:after="0"/>
      </w:pPr>
    </w:p>
    <w:p w:rsidR="00F26025" w:rsidRDefault="00F26025" w:rsidP="00F26025">
      <w:pPr>
        <w:spacing w:after="0"/>
      </w:pPr>
    </w:p>
    <w:p w:rsidR="00F26025" w:rsidRDefault="00F26025" w:rsidP="00F26025">
      <w:pPr>
        <w:spacing w:after="0"/>
      </w:pP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>Prof</w:t>
      </w:r>
      <w:proofErr w:type="gramStart"/>
      <w:r>
        <w:rPr>
          <w:b/>
          <w:sz w:val="18"/>
          <w:szCs w:val="20"/>
        </w:rPr>
        <w:t>.&amp;</w:t>
      </w:r>
      <w:proofErr w:type="gramEnd"/>
      <w:r>
        <w:rPr>
          <w:b/>
          <w:sz w:val="18"/>
          <w:szCs w:val="20"/>
        </w:rPr>
        <w:t xml:space="preserve"> Head</w:t>
      </w: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Dept. of </w:t>
      </w:r>
      <w:proofErr w:type="spellStart"/>
      <w:r>
        <w:rPr>
          <w:b/>
          <w:sz w:val="18"/>
          <w:szCs w:val="20"/>
        </w:rPr>
        <w:t>Anesthesia</w:t>
      </w:r>
      <w:proofErr w:type="spellEnd"/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Dr. R.P.G.M.C. </w:t>
      </w: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>Kangra at Tanda (HP)</w:t>
      </w:r>
    </w:p>
    <w:p w:rsidR="00F26025" w:rsidRDefault="00F26025" w:rsidP="00F26025">
      <w:pPr>
        <w:spacing w:line="240" w:lineRule="auto"/>
        <w:ind w:left="6480"/>
        <w:contextualSpacing/>
        <w:rPr>
          <w:b/>
          <w:sz w:val="18"/>
          <w:szCs w:val="20"/>
        </w:rPr>
      </w:pPr>
    </w:p>
    <w:p w:rsidR="00687091" w:rsidRDefault="00687091" w:rsidP="00F26025">
      <w:pPr>
        <w:spacing w:after="0"/>
      </w:pPr>
    </w:p>
    <w:sectPr w:rsidR="00687091" w:rsidSect="004604A2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2F8"/>
    <w:multiLevelType w:val="hybridMultilevel"/>
    <w:tmpl w:val="6B480C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BF3A36"/>
    <w:rsid w:val="000C05EF"/>
    <w:rsid w:val="000C6C62"/>
    <w:rsid w:val="0016567A"/>
    <w:rsid w:val="00221631"/>
    <w:rsid w:val="0022741A"/>
    <w:rsid w:val="0024138D"/>
    <w:rsid w:val="003038D3"/>
    <w:rsid w:val="00383368"/>
    <w:rsid w:val="003E2162"/>
    <w:rsid w:val="00434349"/>
    <w:rsid w:val="004604A2"/>
    <w:rsid w:val="0063777A"/>
    <w:rsid w:val="00687091"/>
    <w:rsid w:val="0071478E"/>
    <w:rsid w:val="007B24D5"/>
    <w:rsid w:val="00901519"/>
    <w:rsid w:val="009573FC"/>
    <w:rsid w:val="0097673C"/>
    <w:rsid w:val="00A815AC"/>
    <w:rsid w:val="00B25634"/>
    <w:rsid w:val="00B83D29"/>
    <w:rsid w:val="00BF3A36"/>
    <w:rsid w:val="00D945EB"/>
    <w:rsid w:val="00E329EB"/>
    <w:rsid w:val="00EF2F74"/>
    <w:rsid w:val="00EF35C2"/>
    <w:rsid w:val="00F26025"/>
    <w:rsid w:val="00FD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7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D263-8B5F-4555-BD27-EE23E95C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582</Words>
  <Characters>3322</Characters>
  <Application>Microsoft Office Word</Application>
  <DocSecurity>0</DocSecurity>
  <Lines>27</Lines>
  <Paragraphs>7</Paragraphs>
  <ScaleCrop>false</ScaleCrop>
  <Company>HP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rai_santoshp@yahoo.co.in</dc:creator>
  <cp:keywords/>
  <dc:description/>
  <cp:lastModifiedBy>Sh. Ramesh Panjwal</cp:lastModifiedBy>
  <cp:revision>27</cp:revision>
  <dcterms:created xsi:type="dcterms:W3CDTF">2019-11-05T10:55:00Z</dcterms:created>
  <dcterms:modified xsi:type="dcterms:W3CDTF">2019-11-29T04:42:00Z</dcterms:modified>
</cp:coreProperties>
</file>