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89" w:rsidRDefault="00F55489" w:rsidP="00F55489">
      <w:pPr>
        <w:jc w:val="center"/>
        <w:rPr>
          <w:bCs/>
        </w:rPr>
      </w:pPr>
      <w:r>
        <w:rPr>
          <w:bCs/>
        </w:rPr>
        <w:t>Department of Pathology</w:t>
      </w:r>
    </w:p>
    <w:p w:rsidR="00F55489" w:rsidRDefault="00F55489" w:rsidP="00F55489">
      <w:pPr>
        <w:jc w:val="center"/>
        <w:rPr>
          <w:bCs/>
        </w:rPr>
      </w:pPr>
      <w:proofErr w:type="spellStart"/>
      <w:proofErr w:type="gramStart"/>
      <w:r>
        <w:rPr>
          <w:bCs/>
        </w:rPr>
        <w:t>DrRajendra</w:t>
      </w:r>
      <w:proofErr w:type="spellEnd"/>
      <w:r>
        <w:rPr>
          <w:bCs/>
        </w:rPr>
        <w:t xml:space="preserve"> Prasad Government Medical College </w:t>
      </w:r>
      <w:proofErr w:type="spellStart"/>
      <w:r>
        <w:rPr>
          <w:bCs/>
        </w:rPr>
        <w:t>Kangra</w:t>
      </w:r>
      <w:proofErr w:type="spellEnd"/>
      <w:r>
        <w:rPr>
          <w:bCs/>
        </w:rPr>
        <w:t xml:space="preserve"> at Tanda.</w:t>
      </w:r>
      <w:proofErr w:type="gramEnd"/>
    </w:p>
    <w:p w:rsidR="00F55489" w:rsidRDefault="00F55489" w:rsidP="00F55489">
      <w:pPr>
        <w:rPr>
          <w:bCs/>
        </w:rPr>
      </w:pPr>
      <w:r>
        <w:rPr>
          <w:bCs/>
        </w:rPr>
        <w:t>List of Publications year 2019                                                                          9</w:t>
      </w:r>
      <w:r w:rsidRPr="000744DB">
        <w:rPr>
          <w:bCs/>
          <w:vertAlign w:val="superscript"/>
        </w:rPr>
        <w:t>th</w:t>
      </w:r>
      <w:r>
        <w:rPr>
          <w:bCs/>
        </w:rPr>
        <w:t xml:space="preserve"> May 2020</w:t>
      </w:r>
    </w:p>
    <w:p w:rsidR="00F55489" w:rsidRDefault="00F55489" w:rsidP="00F55489">
      <w:pPr>
        <w:rPr>
          <w:bCs/>
        </w:rPr>
      </w:pPr>
    </w:p>
    <w:p w:rsidR="00F55489" w:rsidRPr="000F6FF0" w:rsidRDefault="00F55489" w:rsidP="00F55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6282A"/>
          <w:shd w:val="clear" w:color="auto" w:fill="FFFFFF"/>
        </w:rPr>
      </w:pPr>
      <w:proofErr w:type="spellStart"/>
      <w:r w:rsidRPr="006916D4">
        <w:t>Raina</w:t>
      </w:r>
      <w:proofErr w:type="spellEnd"/>
      <w:r w:rsidRPr="006916D4">
        <w:t xml:space="preserve"> RK,</w:t>
      </w:r>
      <w:r w:rsidRPr="000F6FF0">
        <w:t xml:space="preserve"> </w:t>
      </w:r>
      <w:proofErr w:type="spellStart"/>
      <w:r w:rsidRPr="000F6FF0">
        <w:t>Mahajan</w:t>
      </w:r>
      <w:proofErr w:type="spellEnd"/>
      <w:r w:rsidRPr="000F6FF0">
        <w:t xml:space="preserve"> VK,</w:t>
      </w:r>
      <w:r w:rsidRPr="000F6FF0">
        <w:rPr>
          <w:color w:val="26282A"/>
          <w:shd w:val="clear" w:color="auto" w:fill="FFFFFF"/>
        </w:rPr>
        <w:t xml:space="preserve"> </w:t>
      </w:r>
      <w:proofErr w:type="spellStart"/>
      <w:r w:rsidRPr="000F6FF0">
        <w:t>Bodh</w:t>
      </w:r>
      <w:proofErr w:type="spellEnd"/>
      <w:r w:rsidRPr="000F6FF0">
        <w:t xml:space="preserve"> TD, </w:t>
      </w:r>
      <w:proofErr w:type="spellStart"/>
      <w:r w:rsidRPr="000F6FF0">
        <w:t>Chander</w:t>
      </w:r>
      <w:proofErr w:type="spellEnd"/>
      <w:r w:rsidRPr="000F6FF0">
        <w:t xml:space="preserve"> B, </w:t>
      </w:r>
      <w:proofErr w:type="spellStart"/>
      <w:r w:rsidRPr="000F6FF0">
        <w:t>Chandel</w:t>
      </w:r>
      <w:proofErr w:type="spellEnd"/>
      <w:r w:rsidRPr="000F6FF0">
        <w:t xml:space="preserve"> SS, Mehta KS. Basal</w:t>
      </w:r>
      <w:r w:rsidRPr="000F6FF0">
        <w:rPr>
          <w:color w:val="26282A"/>
          <w:shd w:val="clear" w:color="auto" w:fill="FFFFFF"/>
        </w:rPr>
        <w:t xml:space="preserve"> </w:t>
      </w:r>
      <w:r w:rsidRPr="000F6FF0">
        <w:t>cell carcinoma: A 6</w:t>
      </w:r>
      <w:r w:rsidRPr="000F6FF0">
        <w:rPr>
          <w:rFonts w:eastAsia="MS Gothic" w:hAnsi="MS Gothic"/>
        </w:rPr>
        <w:t>‑</w:t>
      </w:r>
      <w:r w:rsidRPr="000F6FF0">
        <w:t xml:space="preserve">year </w:t>
      </w:r>
      <w:proofErr w:type="spellStart"/>
      <w:r w:rsidRPr="000F6FF0">
        <w:t>clinicopathological</w:t>
      </w:r>
      <w:proofErr w:type="spellEnd"/>
      <w:r w:rsidRPr="000F6FF0">
        <w:t xml:space="preserve"> study from</w:t>
      </w:r>
      <w:r w:rsidRPr="000F6FF0">
        <w:rPr>
          <w:color w:val="26282A"/>
          <w:shd w:val="clear" w:color="auto" w:fill="FFFFFF"/>
        </w:rPr>
        <w:t xml:space="preserve"> </w:t>
      </w:r>
      <w:r w:rsidRPr="000F6FF0">
        <w:t xml:space="preserve">the </w:t>
      </w:r>
      <w:proofErr w:type="spellStart"/>
      <w:r w:rsidRPr="000F6FF0">
        <w:t>Sub</w:t>
      </w:r>
      <w:r w:rsidRPr="000F6FF0">
        <w:rPr>
          <w:rFonts w:eastAsia="MS Gothic" w:hAnsi="MS Gothic"/>
        </w:rPr>
        <w:t>‑</w:t>
      </w:r>
      <w:r w:rsidRPr="000F6FF0">
        <w:t>Himalayan</w:t>
      </w:r>
      <w:proofErr w:type="spellEnd"/>
      <w:r w:rsidRPr="000F6FF0">
        <w:t xml:space="preserve"> region of North India. CHRISMED</w:t>
      </w:r>
      <w:r w:rsidRPr="000F6FF0">
        <w:rPr>
          <w:color w:val="26282A"/>
          <w:shd w:val="clear" w:color="auto" w:fill="FFFFFF"/>
        </w:rPr>
        <w:t xml:space="preserve"> </w:t>
      </w:r>
      <w:r w:rsidRPr="000F6FF0">
        <w:t>J Health Res 2019</w:t>
      </w:r>
      <w:proofErr w:type="gramStart"/>
      <w:r w:rsidRPr="000F6FF0">
        <w:t>;6:254</w:t>
      </w:r>
      <w:proofErr w:type="gramEnd"/>
      <w:r w:rsidRPr="000F6FF0">
        <w:t>-8.</w:t>
      </w:r>
    </w:p>
    <w:p w:rsidR="00F55489" w:rsidRPr="0076244A" w:rsidRDefault="00F55489" w:rsidP="00F5548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6282A"/>
          <w:shd w:val="clear" w:color="auto" w:fill="FFFFFF"/>
        </w:rPr>
      </w:pPr>
      <w:proofErr w:type="spellStart"/>
      <w:r>
        <w:t>Singhal</w:t>
      </w:r>
      <w:proofErr w:type="spellEnd"/>
      <w:r>
        <w:t xml:space="preserve"> A, </w:t>
      </w:r>
      <w:proofErr w:type="spellStart"/>
      <w:r w:rsidRPr="006916D4">
        <w:t>Raina</w:t>
      </w:r>
      <w:proofErr w:type="spellEnd"/>
      <w:r w:rsidRPr="006916D4">
        <w:t xml:space="preserve"> RK,</w:t>
      </w:r>
      <w:r>
        <w:t xml:space="preserve"> </w:t>
      </w:r>
      <w:proofErr w:type="spellStart"/>
      <w:r>
        <w:t>Verma</w:t>
      </w:r>
      <w:proofErr w:type="spellEnd"/>
      <w:r>
        <w:t xml:space="preserve"> S, </w:t>
      </w:r>
      <w:proofErr w:type="spellStart"/>
      <w:r>
        <w:t>Verma</w:t>
      </w:r>
      <w:proofErr w:type="spellEnd"/>
      <w:r>
        <w:t xml:space="preserve"> A. Predictive accuracy of cervical cytology and </w:t>
      </w:r>
      <w:proofErr w:type="spellStart"/>
      <w:r>
        <w:t>colposcopy</w:t>
      </w:r>
      <w:proofErr w:type="spellEnd"/>
      <w:r>
        <w:t xml:space="preserve"> in diagnosing premalignant and malignant cervical lesions: A hospital-based study from the sub-Himalayan region of Indian subcontinent. CHRISMED J Health Res 2019;6:39-43</w:t>
      </w:r>
    </w:p>
    <w:p w:rsidR="00F55489" w:rsidRPr="006916D4" w:rsidRDefault="00F55489" w:rsidP="00F554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26282A"/>
          <w:shd w:val="clear" w:color="auto" w:fill="FFFFFF"/>
        </w:rPr>
      </w:pPr>
      <w:r w:rsidRPr="000F6FF0">
        <w:t xml:space="preserve">Sharma M, </w:t>
      </w:r>
      <w:proofErr w:type="spellStart"/>
      <w:r w:rsidRPr="006916D4">
        <w:t>Raina</w:t>
      </w:r>
      <w:proofErr w:type="spellEnd"/>
      <w:r w:rsidRPr="006916D4">
        <w:t xml:space="preserve"> RK,</w:t>
      </w:r>
      <w:r w:rsidRPr="000F6FF0">
        <w:t xml:space="preserve"> Singh S, </w:t>
      </w:r>
      <w:proofErr w:type="spellStart"/>
      <w:r w:rsidRPr="000F6FF0">
        <w:t>Raina</w:t>
      </w:r>
      <w:proofErr w:type="spellEnd"/>
      <w:r w:rsidRPr="000F6FF0">
        <w:t xml:space="preserve"> S. Clinical, biochemical, and </w:t>
      </w:r>
      <w:proofErr w:type="spellStart"/>
      <w:r w:rsidRPr="000F6FF0">
        <w:t>cytomorphological</w:t>
      </w:r>
      <w:proofErr w:type="spellEnd"/>
      <w:r w:rsidRPr="000F6FF0">
        <w:t xml:space="preserve"> profile of lymphocytic </w:t>
      </w:r>
      <w:proofErr w:type="spellStart"/>
      <w:r w:rsidRPr="000F6FF0">
        <w:t>thyroiditis</w:t>
      </w:r>
      <w:proofErr w:type="spellEnd"/>
      <w:r w:rsidRPr="000F6FF0">
        <w:t xml:space="preserve">: A study from a medical college in the </w:t>
      </w:r>
      <w:proofErr w:type="spellStart"/>
      <w:r w:rsidRPr="000F6FF0">
        <w:t>Kangra</w:t>
      </w:r>
      <w:proofErr w:type="spellEnd"/>
      <w:r w:rsidRPr="000F6FF0">
        <w:t xml:space="preserve"> Valley, India. Thyroid Res </w:t>
      </w:r>
      <w:proofErr w:type="spellStart"/>
      <w:r w:rsidRPr="000F6FF0">
        <w:t>Pract</w:t>
      </w:r>
      <w:proofErr w:type="spellEnd"/>
      <w:r w:rsidRPr="000F6FF0">
        <w:t xml:space="preserve"> 2019;16:66-70</w:t>
      </w:r>
    </w:p>
    <w:p w:rsidR="00F55489" w:rsidRDefault="00F55489" w:rsidP="00F55489">
      <w:r>
        <w:t xml:space="preserve">      4. </w:t>
      </w:r>
      <w:r w:rsidRPr="00636DE8">
        <w:t xml:space="preserve">Case </w:t>
      </w:r>
      <w:proofErr w:type="spellStart"/>
      <w:r w:rsidRPr="00636DE8">
        <w:t>reportAcute</w:t>
      </w:r>
      <w:proofErr w:type="spellEnd"/>
      <w:r w:rsidRPr="00636DE8">
        <w:t xml:space="preserve"> pancreatitis as presenting complication of Acute myeloid </w:t>
      </w:r>
      <w:proofErr w:type="spellStart"/>
      <w:r w:rsidRPr="00636DE8">
        <w:t>leukemia</w:t>
      </w:r>
      <w:proofErr w:type="spellEnd"/>
      <w:r w:rsidRPr="00636DE8">
        <w:t xml:space="preserve"> (A rare case and Literature Review)Dr. </w:t>
      </w:r>
      <w:proofErr w:type="spellStart"/>
      <w:r w:rsidRPr="00636DE8">
        <w:t>Manju</w:t>
      </w:r>
      <w:proofErr w:type="spellEnd"/>
      <w:r w:rsidRPr="00636DE8">
        <w:t xml:space="preserve">, Dr. </w:t>
      </w:r>
      <w:proofErr w:type="spellStart"/>
      <w:r w:rsidRPr="00636DE8">
        <w:t>DhirajKapoor</w:t>
      </w:r>
      <w:proofErr w:type="spellEnd"/>
      <w:r w:rsidRPr="00636DE8">
        <w:t xml:space="preserve">, Dr. V.D. </w:t>
      </w:r>
      <w:proofErr w:type="spellStart"/>
      <w:r w:rsidRPr="00636DE8">
        <w:t>Dogra</w:t>
      </w:r>
      <w:proofErr w:type="spellEnd"/>
      <w:r w:rsidRPr="00636DE8">
        <w:t xml:space="preserve">, Dr. </w:t>
      </w:r>
      <w:proofErr w:type="spellStart"/>
      <w:r w:rsidRPr="00636DE8">
        <w:t>Gaveshnagargi</w:t>
      </w:r>
      <w:proofErr w:type="spellEnd"/>
      <w:r w:rsidRPr="00636DE8">
        <w:t xml:space="preserve">, Dr. </w:t>
      </w:r>
      <w:proofErr w:type="spellStart"/>
      <w:r w:rsidRPr="00636DE8">
        <w:t>Harita</w:t>
      </w:r>
      <w:proofErr w:type="spellEnd"/>
      <w:r w:rsidRPr="00636DE8">
        <w:t xml:space="preserve"> , Dr. </w:t>
      </w:r>
      <w:proofErr w:type="spellStart"/>
      <w:r w:rsidRPr="00636DE8">
        <w:t>Kavitasharad</w:t>
      </w:r>
      <w:proofErr w:type="spellEnd"/>
      <w:r w:rsidRPr="00636DE8">
        <w:t xml:space="preserve">, Dr. </w:t>
      </w:r>
      <w:proofErr w:type="spellStart"/>
      <w:r w:rsidRPr="00636DE8">
        <w:t>Gopal</w:t>
      </w:r>
      <w:proofErr w:type="spellEnd"/>
      <w:r w:rsidRPr="00636DE8">
        <w:t xml:space="preserve"> </w:t>
      </w:r>
      <w:proofErr w:type="spellStart"/>
      <w:r w:rsidRPr="00636DE8">
        <w:t>SinghAbstract</w:t>
      </w:r>
      <w:proofErr w:type="spellEnd"/>
      <w:r w:rsidRPr="00636DE8">
        <w:t xml:space="preserve">  163</w:t>
      </w:r>
    </w:p>
    <w:p w:rsidR="00F55489" w:rsidRPr="00636DE8" w:rsidRDefault="00F55489" w:rsidP="00F55489"/>
    <w:p w:rsidR="00F55489" w:rsidRPr="006916D4" w:rsidRDefault="00F55489" w:rsidP="00F55489">
      <w:pPr>
        <w:rPr>
          <w:b/>
          <w:u w:val="single"/>
        </w:rPr>
      </w:pPr>
      <w:r w:rsidRPr="00636DE8">
        <w:rPr>
          <w:b/>
          <w:u w:val="single"/>
        </w:rPr>
        <w:t>Accepted:</w:t>
      </w:r>
    </w:p>
    <w:p w:rsidR="00F55489" w:rsidRPr="00636DE8" w:rsidRDefault="00F55489" w:rsidP="00F55489"/>
    <w:tbl>
      <w:tblPr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0"/>
        <w:gridCol w:w="20"/>
        <w:gridCol w:w="20"/>
      </w:tblGrid>
      <w:tr w:rsidR="00F55489" w:rsidRPr="00636DE8" w:rsidTr="0074476C">
        <w:trPr>
          <w:trHeight w:val="1500"/>
        </w:trPr>
        <w:tc>
          <w:tcPr>
            <w:tcW w:w="8634" w:type="dxa"/>
            <w:shd w:val="clear" w:color="auto" w:fill="FFFFFF"/>
            <w:hideMark/>
          </w:tcPr>
          <w:tbl>
            <w:tblPr>
              <w:tblW w:w="10577" w:type="dxa"/>
              <w:tblCellSpacing w:w="15" w:type="dxa"/>
              <w:tblBorders>
                <w:bottom w:val="single" w:sz="6" w:space="0" w:color="11111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"/>
              <w:gridCol w:w="864"/>
              <w:gridCol w:w="944"/>
              <w:gridCol w:w="1920"/>
              <w:gridCol w:w="3353"/>
              <w:gridCol w:w="1350"/>
              <w:gridCol w:w="1667"/>
            </w:tblGrid>
            <w:tr w:rsidR="00F55489" w:rsidRPr="00636DE8" w:rsidTr="0074476C">
              <w:trPr>
                <w:tblCellSpacing w:w="15" w:type="dxa"/>
              </w:trPr>
              <w:tc>
                <w:tcPr>
                  <w:tcW w:w="4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7052</w:t>
                  </w:r>
                </w:p>
              </w:tc>
              <w:tc>
                <w:tcPr>
                  <w:tcW w:w="91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2020-01-20</w:t>
                  </w:r>
                </w:p>
              </w:tc>
              <w:tc>
                <w:tcPr>
                  <w:tcW w:w="189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Indian Journal of Pathology and Oncology</w:t>
                  </w:r>
                </w:p>
              </w:tc>
              <w:tc>
                <w:tcPr>
                  <w:tcW w:w="3323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proofErr w:type="spellStart"/>
                  <w:r w:rsidRPr="00636DE8">
                    <w:t>Histopathological</w:t>
                  </w:r>
                  <w:proofErr w:type="spellEnd"/>
                  <w:r w:rsidRPr="00636DE8">
                    <w:t xml:space="preserve"> spectrum of lesions in gastrointestinal endoscopic biopsy: Prospective study of 500 cases</w:t>
                  </w:r>
                </w:p>
              </w:tc>
              <w:tc>
                <w:tcPr>
                  <w:tcW w:w="132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r w:rsidRPr="00636DE8">
                    <w:rPr>
                      <w:rFonts w:ascii="Helvetica" w:hAnsi="Helvetica"/>
                      <w:color w:val="000000"/>
                    </w:rPr>
                    <w:t>Research Article</w:t>
                  </w:r>
                </w:p>
              </w:tc>
              <w:tc>
                <w:tcPr>
                  <w:tcW w:w="1622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hyperlink r:id="rId5" w:tgtFrame="_blank" w:history="1">
                    <w:r w:rsidRPr="00636DE8">
                      <w:rPr>
                        <w:rFonts w:ascii="Helvetica" w:hAnsi="Helvetica"/>
                        <w:color w:val="0000FF"/>
                        <w:u w:val="single"/>
                      </w:rPr>
                      <w:t>Download here</w:t>
                    </w:r>
                  </w:hyperlink>
                </w:p>
              </w:tc>
            </w:tr>
            <w:tr w:rsidR="00F55489" w:rsidRPr="00636DE8" w:rsidTr="0074476C">
              <w:trPr>
                <w:tblCellSpacing w:w="15" w:type="dxa"/>
              </w:trPr>
              <w:tc>
                <w:tcPr>
                  <w:tcW w:w="4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6783</w:t>
                  </w:r>
                </w:p>
              </w:tc>
              <w:tc>
                <w:tcPr>
                  <w:tcW w:w="91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2019-12-23</w:t>
                  </w:r>
                </w:p>
              </w:tc>
              <w:tc>
                <w:tcPr>
                  <w:tcW w:w="189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Indian Journal of Pathology and Oncology</w:t>
                  </w:r>
                </w:p>
              </w:tc>
              <w:tc>
                <w:tcPr>
                  <w:tcW w:w="3323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 xml:space="preserve">: Correlation between Gleason score of </w:t>
                  </w:r>
                  <w:proofErr w:type="spellStart"/>
                  <w:r w:rsidRPr="00636DE8">
                    <w:t>adenocarcinoma</w:t>
                  </w:r>
                  <w:proofErr w:type="spellEnd"/>
                  <w:r w:rsidRPr="00636DE8">
                    <w:t xml:space="preserve"> prostate and serum PSA levels in the western Himalayan region of India</w:t>
                  </w:r>
                </w:p>
              </w:tc>
              <w:tc>
                <w:tcPr>
                  <w:tcW w:w="132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r w:rsidRPr="00636DE8">
                    <w:rPr>
                      <w:rFonts w:ascii="Helvetica" w:hAnsi="Helvetica"/>
                      <w:color w:val="000000"/>
                    </w:rPr>
                    <w:t>Research Article</w:t>
                  </w:r>
                </w:p>
              </w:tc>
              <w:tc>
                <w:tcPr>
                  <w:tcW w:w="1622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hyperlink r:id="rId6" w:tgtFrame="_blank" w:history="1">
                    <w:r w:rsidRPr="00636DE8">
                      <w:rPr>
                        <w:rFonts w:ascii="Helvetica" w:hAnsi="Helvetica"/>
                        <w:color w:val="0000FF"/>
                        <w:u w:val="single"/>
                      </w:rPr>
                      <w:t>Download here</w:t>
                    </w:r>
                  </w:hyperlink>
                </w:p>
              </w:tc>
            </w:tr>
            <w:tr w:rsidR="00F55489" w:rsidRPr="00636DE8" w:rsidTr="0074476C">
              <w:trPr>
                <w:trHeight w:val="1011"/>
                <w:tblCellSpacing w:w="15" w:type="dxa"/>
              </w:trPr>
              <w:tc>
                <w:tcPr>
                  <w:tcW w:w="4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6355</w:t>
                  </w:r>
                </w:p>
              </w:tc>
              <w:tc>
                <w:tcPr>
                  <w:tcW w:w="914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2019-11-15</w:t>
                  </w:r>
                </w:p>
              </w:tc>
              <w:tc>
                <w:tcPr>
                  <w:tcW w:w="189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r w:rsidRPr="00636DE8">
                    <w:t>Indian Journal of Pathology and Oncology</w:t>
                  </w:r>
                </w:p>
              </w:tc>
              <w:tc>
                <w:tcPr>
                  <w:tcW w:w="3323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jc w:val="center"/>
                  </w:pPr>
                  <w:proofErr w:type="spellStart"/>
                  <w:r w:rsidRPr="00636DE8">
                    <w:t>Squamous</w:t>
                  </w:r>
                  <w:proofErr w:type="spellEnd"/>
                  <w:r w:rsidRPr="00636DE8">
                    <w:t xml:space="preserve"> cell carcinoma in mature cystic </w:t>
                  </w:r>
                  <w:proofErr w:type="spellStart"/>
                  <w:r w:rsidRPr="00636DE8">
                    <w:t>teratoma</w:t>
                  </w:r>
                  <w:proofErr w:type="spellEnd"/>
                  <w:r w:rsidRPr="00636DE8">
                    <w:t xml:space="preserve"> ovary: a rare case report</w:t>
                  </w:r>
                </w:p>
              </w:tc>
              <w:tc>
                <w:tcPr>
                  <w:tcW w:w="1320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r w:rsidRPr="00636DE8">
                    <w:rPr>
                      <w:rFonts w:ascii="Helvetica" w:hAnsi="Helvetica"/>
                      <w:color w:val="000000"/>
                    </w:rPr>
                    <w:t>Case Report</w:t>
                  </w:r>
                </w:p>
              </w:tc>
              <w:tc>
                <w:tcPr>
                  <w:tcW w:w="1622" w:type="dxa"/>
                  <w:tcBorders>
                    <w:top w:val="single" w:sz="6" w:space="0" w:color="DDDDDD"/>
                  </w:tcBorders>
                  <w:shd w:val="clear" w:color="auto" w:fill="DFF0D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F55489" w:rsidRPr="00636DE8" w:rsidRDefault="00F55489" w:rsidP="0074476C">
                  <w:pPr>
                    <w:rPr>
                      <w:rFonts w:ascii="Helvetica" w:hAnsi="Helvetica"/>
                      <w:color w:val="000000"/>
                    </w:rPr>
                  </w:pPr>
                  <w:hyperlink r:id="rId7" w:tgtFrame="_blank" w:history="1">
                    <w:r w:rsidRPr="00636DE8">
                      <w:rPr>
                        <w:rFonts w:ascii="Helvetica" w:hAnsi="Helvetica"/>
                        <w:color w:val="0000FF"/>
                        <w:u w:val="single"/>
                      </w:rPr>
                      <w:t>Download here</w:t>
                    </w:r>
                  </w:hyperlink>
                </w:p>
              </w:tc>
            </w:tr>
          </w:tbl>
          <w:p w:rsidR="00F55489" w:rsidRPr="00636DE8" w:rsidRDefault="00F55489" w:rsidP="0074476C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55489" w:rsidRPr="00636DE8" w:rsidRDefault="00F55489" w:rsidP="0074476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F55489" w:rsidRPr="00636DE8" w:rsidRDefault="00F55489" w:rsidP="0074476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55489" w:rsidRPr="00636DE8" w:rsidRDefault="00F55489" w:rsidP="00F55489">
      <w:pPr>
        <w:rPr>
          <w:rFonts w:ascii="Times" w:eastAsia="Times New Roman" w:hAnsi="Times" w:cs="Times New Roman"/>
          <w:sz w:val="20"/>
          <w:szCs w:val="20"/>
        </w:rPr>
      </w:pPr>
    </w:p>
    <w:p w:rsidR="00F55489" w:rsidRPr="00636DE8" w:rsidRDefault="00F55489" w:rsidP="00F55489">
      <w:pPr>
        <w:rPr>
          <w:rFonts w:ascii="Arial" w:hAnsi="Arial"/>
          <w:b/>
          <w:u w:val="single"/>
        </w:rPr>
      </w:pPr>
      <w:r w:rsidRPr="00636DE8">
        <w:rPr>
          <w:rFonts w:ascii="Arial" w:hAnsi="Arial"/>
          <w:b/>
          <w:u w:val="single"/>
        </w:rPr>
        <w:t>Awards:</w:t>
      </w:r>
    </w:p>
    <w:p w:rsidR="00F55489" w:rsidRPr="00636DE8" w:rsidRDefault="00F55489" w:rsidP="00F55489">
      <w:pPr>
        <w:rPr>
          <w:rFonts w:ascii="Arial" w:hAnsi="Arial"/>
        </w:rPr>
      </w:pPr>
      <w:r w:rsidRPr="00636DE8">
        <w:rPr>
          <w:rFonts w:ascii="Arial" w:hAnsi="Arial"/>
        </w:rPr>
        <w:lastRenderedPageBreak/>
        <w:t>1</w:t>
      </w:r>
      <w:r w:rsidRPr="00636DE8">
        <w:rPr>
          <w:rFonts w:ascii="Arial" w:hAnsi="Arial"/>
          <w:vertAlign w:val="superscript"/>
        </w:rPr>
        <w:t>st</w:t>
      </w:r>
      <w:r w:rsidRPr="00636DE8">
        <w:rPr>
          <w:rFonts w:ascii="Arial" w:hAnsi="Arial"/>
        </w:rPr>
        <w:t xml:space="preserve"> Prize: </w:t>
      </w:r>
      <w:proofErr w:type="spellStart"/>
      <w:r>
        <w:rPr>
          <w:rFonts w:ascii="Arial" w:hAnsi="Arial"/>
        </w:rPr>
        <w:t>DrGarima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Shah</w:t>
      </w:r>
      <w:proofErr w:type="gramStart"/>
      <w:r>
        <w:rPr>
          <w:rFonts w:ascii="Arial" w:hAnsi="Arial"/>
        </w:rPr>
        <w:t>,Junior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resident,department</w:t>
      </w:r>
      <w:proofErr w:type="spellEnd"/>
      <w:r>
        <w:rPr>
          <w:rFonts w:ascii="Arial" w:hAnsi="Arial"/>
        </w:rPr>
        <w:t xml:space="preserve"> of Pathology: </w:t>
      </w:r>
      <w:r w:rsidRPr="00636DE8">
        <w:rPr>
          <w:rFonts w:ascii="Arial" w:hAnsi="Arial"/>
        </w:rPr>
        <w:t xml:space="preserve">Poster </w:t>
      </w:r>
      <w:proofErr w:type="spellStart"/>
      <w:r w:rsidRPr="00636DE8">
        <w:rPr>
          <w:rFonts w:ascii="Arial" w:hAnsi="Arial"/>
        </w:rPr>
        <w:t>Presentation</w:t>
      </w:r>
      <w:r>
        <w:rPr>
          <w:rFonts w:ascii="Arial" w:hAnsi="Arial"/>
        </w:rPr>
        <w:t>,</w:t>
      </w:r>
      <w:r w:rsidRPr="006916D4">
        <w:rPr>
          <w:rFonts w:ascii="Arial" w:hAnsi="Arial"/>
          <w:b/>
        </w:rPr>
        <w:t>Topic</w:t>
      </w:r>
      <w:proofErr w:type="spellEnd"/>
      <w:r w:rsidRPr="006916D4">
        <w:rPr>
          <w:rFonts w:ascii="Arial" w:hAnsi="Arial"/>
          <w:b/>
        </w:rPr>
        <w:t xml:space="preserve">: Placental attachment to </w:t>
      </w:r>
      <w:proofErr w:type="spellStart"/>
      <w:r w:rsidRPr="006916D4">
        <w:rPr>
          <w:rFonts w:ascii="Arial" w:hAnsi="Arial"/>
          <w:b/>
        </w:rPr>
        <w:t>fetal</w:t>
      </w:r>
      <w:proofErr w:type="spellEnd"/>
      <w:r w:rsidRPr="006916D4">
        <w:rPr>
          <w:rFonts w:ascii="Arial" w:hAnsi="Arial"/>
          <w:b/>
        </w:rPr>
        <w:t xml:space="preserve"> head</w:t>
      </w:r>
      <w:r w:rsidRPr="00636DE8">
        <w:rPr>
          <w:rFonts w:ascii="Arial" w:hAnsi="Arial"/>
        </w:rPr>
        <w:t xml:space="preserve">; a rare presentation at International CME in Histopathology and </w:t>
      </w:r>
      <w:proofErr w:type="spellStart"/>
      <w:r w:rsidRPr="00636DE8">
        <w:rPr>
          <w:rFonts w:ascii="Arial" w:hAnsi="Arial"/>
        </w:rPr>
        <w:t>Cytopathology</w:t>
      </w:r>
      <w:proofErr w:type="spellEnd"/>
      <w:r>
        <w:rPr>
          <w:rFonts w:ascii="Arial" w:hAnsi="Arial"/>
        </w:rPr>
        <w:t xml:space="preserve"> on 1</w:t>
      </w:r>
      <w:r w:rsidRPr="00636DE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to 3</w:t>
      </w:r>
      <w:r w:rsidRPr="00636DE8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2019 in Goa.</w:t>
      </w:r>
    </w:p>
    <w:p w:rsidR="006C1021" w:rsidRDefault="006C1021"/>
    <w:sectPr w:rsidR="006C1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551"/>
    <w:multiLevelType w:val="hybridMultilevel"/>
    <w:tmpl w:val="DBE0A7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5489"/>
    <w:rsid w:val="006C1021"/>
    <w:rsid w:val="00F5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8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novpub.org/downloadimage.php?f=5dff64b294b48Accepttenceletter_635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novpub.org/downloadimage.php?f=5e12fd55e12f6Accepttenceletter_6783.pdf" TargetMode="External"/><Relationship Id="rId5" Type="http://schemas.openxmlformats.org/officeDocument/2006/relationships/hyperlink" Target="https://www.innovpub.org/downloadimage.php?f=5e477b952b7fbAccepttenceletter_705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2020-05-11T10:58:00Z</dcterms:created>
  <dcterms:modified xsi:type="dcterms:W3CDTF">2020-05-11T10:58:00Z</dcterms:modified>
</cp:coreProperties>
</file>